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2BE614" w14:textId="77777777" w:rsidR="00B72CD2" w:rsidRDefault="00B72CD2" w:rsidP="00F241A2"/>
    <w:p w14:paraId="6882260B" w14:textId="77777777" w:rsidR="009A04A2" w:rsidRDefault="009A04A2" w:rsidP="00F241A2"/>
    <w:p w14:paraId="63FA72EC" w14:textId="77777777" w:rsidR="009A04A2" w:rsidRDefault="009A04A2" w:rsidP="00F241A2"/>
    <w:p w14:paraId="1A17BC66" w14:textId="77777777" w:rsidR="009A04A2" w:rsidRDefault="009A04A2" w:rsidP="00F241A2"/>
    <w:p w14:paraId="66D10526" w14:textId="77777777" w:rsidR="009A04A2" w:rsidRDefault="009A04A2" w:rsidP="00F241A2"/>
    <w:p w14:paraId="74C85973" w14:textId="77777777" w:rsidR="00F241A2" w:rsidRDefault="00F241A2" w:rsidP="00F241A2"/>
    <w:p w14:paraId="7309E97A" w14:textId="77777777" w:rsidR="00F241A2" w:rsidRDefault="00F241A2" w:rsidP="009A04A2"/>
    <w:p w14:paraId="15489C03" w14:textId="77777777" w:rsidR="00F241A2" w:rsidRDefault="00F241A2" w:rsidP="009A04A2"/>
    <w:p w14:paraId="1A53D87A" w14:textId="77777777" w:rsidR="00F241A2" w:rsidRDefault="00F241A2" w:rsidP="009A04A2"/>
    <w:p w14:paraId="49FAFF45" w14:textId="77777777" w:rsidR="00F241A2" w:rsidRPr="00424582" w:rsidRDefault="00F241A2" w:rsidP="009A04A2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14:ligatures w14:val="standardContextual"/>
        </w:rPr>
        <w:id w:val="-1988539762"/>
        <w:docPartObj>
          <w:docPartGallery w:val="Table of Contents"/>
          <w:docPartUnique/>
        </w:docPartObj>
      </w:sdtPr>
      <w:sdtEndPr>
        <w:rPr>
          <w:rFonts w:ascii="Arial" w:eastAsiaTheme="minorEastAsia" w:hAnsi="Arial" w:cs="Times New Roman"/>
          <w:b/>
          <w:bCs/>
          <w:noProof/>
          <w:kern w:val="0"/>
          <w:sz w:val="24"/>
          <w:szCs w:val="24"/>
          <w:lang w:val="en-GB"/>
          <w14:ligatures w14:val="none"/>
        </w:rPr>
      </w:sdtEndPr>
      <w:sdtContent>
        <w:p w14:paraId="7BBF640F" w14:textId="77777777" w:rsidR="009A04A2" w:rsidRDefault="009A04A2" w:rsidP="009A04A2">
          <w:pPr>
            <w:pStyle w:val="TOCHeading"/>
          </w:pPr>
          <w:r>
            <w:t>Contents</w:t>
          </w:r>
        </w:p>
        <w:p w14:paraId="71214D2E" w14:textId="4707E2DE" w:rsidR="00A70D5E" w:rsidRDefault="009A04A2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Cs w:val="24"/>
              <w:lang w:val="en-US"/>
              <w14:ligatures w14:val="standardContextual"/>
            </w:rPr>
          </w:pPr>
          <w:r>
            <w:rPr>
              <w:b w:val="0"/>
              <w:noProof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noProof w:val="0"/>
            </w:rPr>
            <w:fldChar w:fldCharType="separate"/>
          </w:r>
          <w:hyperlink w:anchor="_Toc178083622" w:history="1">
            <w:r w:rsidR="00A70D5E" w:rsidRPr="00760BF4">
              <w:rPr>
                <w:rStyle w:val="Hyperlink"/>
              </w:rPr>
              <w:t>Enable User Management</w:t>
            </w:r>
            <w:r w:rsidR="00A70D5E">
              <w:rPr>
                <w:webHidden/>
              </w:rPr>
              <w:tab/>
            </w:r>
            <w:r w:rsidR="00A70D5E">
              <w:rPr>
                <w:webHidden/>
              </w:rPr>
              <w:fldChar w:fldCharType="begin"/>
            </w:r>
            <w:r w:rsidR="00A70D5E">
              <w:rPr>
                <w:webHidden/>
              </w:rPr>
              <w:instrText xml:space="preserve"> PAGEREF _Toc178083622 \h </w:instrText>
            </w:r>
            <w:r w:rsidR="00A70D5E">
              <w:rPr>
                <w:webHidden/>
              </w:rPr>
            </w:r>
            <w:r w:rsidR="00A70D5E">
              <w:rPr>
                <w:webHidden/>
              </w:rPr>
              <w:fldChar w:fldCharType="separate"/>
            </w:r>
            <w:r w:rsidR="00A70D5E">
              <w:rPr>
                <w:webHidden/>
              </w:rPr>
              <w:t>2</w:t>
            </w:r>
            <w:r w:rsidR="00A70D5E">
              <w:rPr>
                <w:webHidden/>
              </w:rPr>
              <w:fldChar w:fldCharType="end"/>
            </w:r>
          </w:hyperlink>
        </w:p>
        <w:p w14:paraId="259AD898" w14:textId="4D028BEA" w:rsidR="00A70D5E" w:rsidRDefault="00A70D5E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Cs w:val="24"/>
              <w:lang w:val="en-US"/>
              <w14:ligatures w14:val="standardContextual"/>
            </w:rPr>
          </w:pPr>
          <w:hyperlink w:anchor="_Toc178083623" w:history="1">
            <w:r w:rsidRPr="00760BF4">
              <w:rPr>
                <w:rStyle w:val="Hyperlink"/>
              </w:rPr>
              <w:t>Add a New User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_Toc178083623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407414DD" w14:textId="1854C3A9" w:rsidR="00A70D5E" w:rsidRDefault="00A70D5E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Cs w:val="24"/>
              <w:lang w:val="en-US"/>
              <w14:ligatures w14:val="standardContextual"/>
            </w:rPr>
          </w:pPr>
          <w:hyperlink w:anchor="_Toc178083624" w:history="1">
            <w:r w:rsidRPr="00760BF4">
              <w:rPr>
                <w:rStyle w:val="Hyperlink"/>
              </w:rPr>
              <w:t>Add a User to Multiple Shops in PPG LINQ Color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_Toc178083624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0512D5D" w14:textId="06138EF6" w:rsidR="00A70D5E" w:rsidRDefault="00A70D5E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Cs w:val="24"/>
              <w:lang w:val="en-US"/>
              <w14:ligatures w14:val="standardContextual"/>
            </w:rPr>
          </w:pPr>
          <w:hyperlink w:anchor="_Toc178083625" w:history="1">
            <w:r w:rsidRPr="00760BF4">
              <w:rPr>
                <w:rStyle w:val="Hyperlink"/>
              </w:rPr>
              <w:t>Log In to Another Shop in PPG LINQ Color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_Toc178083625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054622C7" w14:textId="1F8FAE59" w:rsidR="00A70D5E" w:rsidRDefault="00A70D5E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Cs w:val="24"/>
              <w:lang w:val="en-US"/>
              <w14:ligatures w14:val="standardContextual"/>
            </w:rPr>
          </w:pPr>
          <w:hyperlink w:anchor="_Toc178083626" w:history="1">
            <w:r w:rsidRPr="00760BF4">
              <w:rPr>
                <w:rStyle w:val="Hyperlink"/>
              </w:rPr>
              <w:t>Forgot PIN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_Toc178083626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6EB0E589" w14:textId="415B97A0" w:rsidR="00A70D5E" w:rsidRDefault="00A70D5E">
          <w:pPr>
            <w:pStyle w:val="TOC2"/>
            <w:rPr>
              <w:rFonts w:asciiTheme="minorHAnsi" w:eastAsiaTheme="minorEastAsia" w:hAnsiTheme="minorHAnsi" w:cstheme="minorBidi"/>
              <w:b w:val="0"/>
              <w:kern w:val="2"/>
              <w:szCs w:val="24"/>
              <w:lang w:val="en-US"/>
              <w14:ligatures w14:val="standardContextual"/>
            </w:rPr>
          </w:pPr>
          <w:hyperlink w:anchor="_Toc178083627" w:history="1">
            <w:r w:rsidRPr="00760BF4">
              <w:rPr>
                <w:rStyle w:val="Hyperlink"/>
                <w:i/>
                <w:iCs/>
              </w:rPr>
              <w:t>Main account (uses an email address to login into PPG LINQ Color)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_Toc178083627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1362B049" w14:textId="166063E5" w:rsidR="00A70D5E" w:rsidRDefault="00A70D5E">
          <w:pPr>
            <w:pStyle w:val="TOC2"/>
            <w:rPr>
              <w:rFonts w:asciiTheme="minorHAnsi" w:eastAsiaTheme="minorEastAsia" w:hAnsiTheme="minorHAnsi" w:cstheme="minorBidi"/>
              <w:b w:val="0"/>
              <w:kern w:val="2"/>
              <w:szCs w:val="24"/>
              <w:lang w:val="en-US"/>
              <w14:ligatures w14:val="standardContextual"/>
            </w:rPr>
          </w:pPr>
          <w:hyperlink w:anchor="_Toc178083628" w:history="1">
            <w:r w:rsidRPr="00760BF4">
              <w:rPr>
                <w:rStyle w:val="Hyperlink"/>
                <w:i/>
                <w:iCs/>
              </w:rPr>
              <w:t>PIN-enabled user (uses a PIN to log in to PPG LINQ Color)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_Toc178083628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4C118935" w14:textId="6AD88B72" w:rsidR="00A70D5E" w:rsidRDefault="00A70D5E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Cs w:val="24"/>
              <w:lang w:val="en-US"/>
              <w14:ligatures w14:val="standardContextual"/>
            </w:rPr>
          </w:pPr>
          <w:hyperlink w:anchor="_Toc178083629" w:history="1">
            <w:r w:rsidRPr="00760BF4">
              <w:rPr>
                <w:rStyle w:val="Hyperlink"/>
              </w:rPr>
              <w:t>Remove a User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_Toc178083629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57C981EE" w14:textId="3E684539" w:rsidR="00A70D5E" w:rsidRDefault="00A70D5E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Cs w:val="24"/>
              <w:lang w:val="en-US"/>
              <w14:ligatures w14:val="standardContextual"/>
            </w:rPr>
          </w:pPr>
          <w:hyperlink w:anchor="_Toc178083630" w:history="1">
            <w:r w:rsidRPr="00760BF4">
              <w:rPr>
                <w:rStyle w:val="Hyperlink"/>
              </w:rPr>
              <w:t>Restore a Removed User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_Toc178083630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688A72D5" w14:textId="423302F3" w:rsidR="00A70D5E" w:rsidRDefault="00A70D5E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:szCs w:val="24"/>
              <w:lang w:val="en-US"/>
              <w14:ligatures w14:val="standardContextual"/>
            </w:rPr>
          </w:pPr>
          <w:hyperlink w:anchor="_Toc178083631" w:history="1">
            <w:r w:rsidRPr="00760BF4">
              <w:rPr>
                <w:rStyle w:val="Hyperlink"/>
              </w:rPr>
              <w:t>User Icons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_Toc178083631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72275B15" w14:textId="22643A62" w:rsidR="009A04A2" w:rsidRDefault="009A04A2" w:rsidP="009A04A2">
          <w:r>
            <w:rPr>
              <w:b/>
              <w:bCs/>
              <w:noProof/>
            </w:rPr>
            <w:fldChar w:fldCharType="end"/>
          </w:r>
        </w:p>
      </w:sdtContent>
    </w:sdt>
    <w:p w14:paraId="6ADE20E6" w14:textId="77777777" w:rsidR="009A04A2" w:rsidRDefault="009A04A2" w:rsidP="009A04A2">
      <w:pPr>
        <w:rPr>
          <w:rFonts w:eastAsiaTheme="majorEastAsia"/>
        </w:rPr>
      </w:pPr>
      <w:r>
        <w:br w:type="page"/>
      </w:r>
    </w:p>
    <w:p w14:paraId="66A10386" w14:textId="77777777" w:rsidR="009A04A2" w:rsidRPr="008F446D" w:rsidRDefault="009A04A2" w:rsidP="009A04A2">
      <w:pPr>
        <w:pStyle w:val="Heading1"/>
        <w:rPr>
          <w:b w:val="0"/>
          <w:bCs w:val="0"/>
          <w:color w:val="4F81BD" w:themeColor="accent1"/>
          <w:sz w:val="32"/>
          <w:szCs w:val="32"/>
        </w:rPr>
      </w:pPr>
      <w:bookmarkStart w:id="0" w:name="_Enable_User_Management"/>
      <w:bookmarkStart w:id="1" w:name="_Toc178083622"/>
      <w:bookmarkEnd w:id="0"/>
      <w:r w:rsidRPr="008F446D">
        <w:rPr>
          <w:b w:val="0"/>
          <w:bCs w:val="0"/>
          <w:color w:val="4F81BD" w:themeColor="accent1"/>
          <w:sz w:val="32"/>
          <w:szCs w:val="32"/>
        </w:rPr>
        <w:t>Enable User Management</w:t>
      </w:r>
      <w:bookmarkEnd w:id="1"/>
      <w:r w:rsidRPr="008F446D">
        <w:rPr>
          <w:b w:val="0"/>
          <w:bCs w:val="0"/>
          <w:color w:val="4F81BD" w:themeColor="accent1"/>
          <w:sz w:val="32"/>
          <w:szCs w:val="32"/>
        </w:rPr>
        <w:t xml:space="preserve"> </w:t>
      </w:r>
    </w:p>
    <w:p w14:paraId="4A112224" w14:textId="77777777" w:rsidR="009A04A2" w:rsidRDefault="009A04A2" w:rsidP="009A04A2">
      <w:pPr>
        <w:pStyle w:val="ListParagraph"/>
        <w:numPr>
          <w:ilvl w:val="0"/>
          <w:numId w:val="26"/>
        </w:numPr>
        <w:spacing w:after="160" w:line="259" w:lineRule="auto"/>
        <w:contextualSpacing/>
      </w:pPr>
      <w:r>
        <w:t xml:space="preserve">Log in to PPG LINQ as the primary contact for the Bodyshop. </w:t>
      </w:r>
    </w:p>
    <w:p w14:paraId="0E579F97" w14:textId="77777777" w:rsidR="009A04A2" w:rsidRDefault="009A04A2" w:rsidP="009A04A2">
      <w:pPr>
        <w:pStyle w:val="ListParagraph"/>
        <w:numPr>
          <w:ilvl w:val="0"/>
          <w:numId w:val="26"/>
        </w:numPr>
        <w:spacing w:after="160" w:line="259" w:lineRule="auto"/>
        <w:contextualSpacing/>
      </w:pPr>
      <w:r>
        <w:t xml:space="preserve">On the Home screen, click the </w:t>
      </w:r>
      <w:r w:rsidRPr="00C85F5D">
        <w:rPr>
          <w:b/>
          <w:bCs/>
        </w:rPr>
        <w:t>Settings</w:t>
      </w:r>
      <w:r>
        <w:t xml:space="preserve"> tile.</w:t>
      </w:r>
    </w:p>
    <w:p w14:paraId="52921588" w14:textId="77777777" w:rsidR="009A04A2" w:rsidRDefault="009A04A2" w:rsidP="009A04A2">
      <w:pPr>
        <w:pStyle w:val="ListParagraph"/>
        <w:jc w:val="center"/>
      </w:pPr>
      <w:r>
        <w:rPr>
          <w:noProof/>
        </w:rPr>
        <w:drawing>
          <wp:inline distT="0" distB="0" distL="0" distR="0" wp14:anchorId="1CF2B2F6" wp14:editId="25C84DA7">
            <wp:extent cx="4114800" cy="2548011"/>
            <wp:effectExtent l="19050" t="19050" r="19050" b="24130"/>
            <wp:docPr id="690386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00286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480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50ECA8" w14:textId="77777777" w:rsidR="009A04A2" w:rsidRDefault="009A04A2" w:rsidP="009A04A2">
      <w:pPr>
        <w:pStyle w:val="ListParagraph"/>
        <w:numPr>
          <w:ilvl w:val="0"/>
          <w:numId w:val="26"/>
        </w:numPr>
        <w:spacing w:after="160" w:line="259" w:lineRule="auto"/>
        <w:contextualSpacing/>
      </w:pPr>
      <w:r>
        <w:t xml:space="preserve">On the Settings screen, click the </w:t>
      </w:r>
      <w:r w:rsidRPr="00C85F5D">
        <w:rPr>
          <w:b/>
        </w:rPr>
        <w:t>Configuration</w:t>
      </w:r>
      <w:r>
        <w:t xml:space="preserve"> tile.</w:t>
      </w:r>
    </w:p>
    <w:p w14:paraId="4093B23D" w14:textId="77777777" w:rsidR="009A04A2" w:rsidRDefault="009A04A2" w:rsidP="009A04A2">
      <w:pPr>
        <w:pStyle w:val="ListParagraph"/>
        <w:jc w:val="center"/>
      </w:pPr>
      <w:r>
        <w:rPr>
          <w:noProof/>
        </w:rPr>
        <w:drawing>
          <wp:inline distT="0" distB="0" distL="0" distR="0" wp14:anchorId="1057C1AF" wp14:editId="11AE0B07">
            <wp:extent cx="4114800" cy="2548010"/>
            <wp:effectExtent l="19050" t="19050" r="19050" b="24130"/>
            <wp:docPr id="16552925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292572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480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9C1F40" w14:textId="77777777" w:rsidR="009F5C0F" w:rsidRDefault="009F5C0F">
      <w:pPr>
        <w:spacing w:after="0"/>
        <w:rPr>
          <w:rFonts w:ascii="Calibri" w:eastAsiaTheme="minorHAnsi" w:hAnsi="Calibri"/>
          <w:sz w:val="22"/>
          <w:szCs w:val="22"/>
          <w:lang w:val="en-US"/>
        </w:rPr>
      </w:pPr>
      <w:r>
        <w:br w:type="page"/>
      </w:r>
    </w:p>
    <w:p w14:paraId="7D299364" w14:textId="6F0B3FD1" w:rsidR="009A04A2" w:rsidRDefault="009A04A2" w:rsidP="009A04A2">
      <w:pPr>
        <w:pStyle w:val="ListParagraph"/>
        <w:numPr>
          <w:ilvl w:val="0"/>
          <w:numId w:val="26"/>
        </w:numPr>
        <w:spacing w:after="160" w:line="259" w:lineRule="auto"/>
        <w:contextualSpacing/>
      </w:pPr>
      <w:r>
        <w:t xml:space="preserve">On the Application Settings screen with the </w:t>
      </w:r>
      <w:r w:rsidRPr="0053484B">
        <w:rPr>
          <w:b/>
          <w:bCs/>
        </w:rPr>
        <w:t>General</w:t>
      </w:r>
      <w:r>
        <w:t xml:space="preserve"> category highlighted, ensure ‘User Management’ has a checkmark (even if it is gray) and save changes.</w:t>
      </w:r>
    </w:p>
    <w:p w14:paraId="3F085D3D" w14:textId="77777777" w:rsidR="009A04A2" w:rsidRDefault="009A04A2" w:rsidP="009A04A2">
      <w:pPr>
        <w:pStyle w:val="ListParagraph"/>
        <w:jc w:val="center"/>
      </w:pPr>
      <w:r>
        <w:rPr>
          <w:noProof/>
        </w:rPr>
        <w:drawing>
          <wp:inline distT="0" distB="0" distL="0" distR="0" wp14:anchorId="5CE9C4B6" wp14:editId="0F2C6AAA">
            <wp:extent cx="4114800" cy="2548010"/>
            <wp:effectExtent l="19050" t="19050" r="19050" b="24130"/>
            <wp:docPr id="4434622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62247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480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EDB504" w14:textId="77777777" w:rsidR="009A04A2" w:rsidRPr="008F446D" w:rsidRDefault="009A04A2" w:rsidP="009A04A2">
      <w:pPr>
        <w:pStyle w:val="Heading1"/>
        <w:rPr>
          <w:b w:val="0"/>
          <w:bCs w:val="0"/>
          <w:color w:val="4F81BD" w:themeColor="accent1"/>
          <w:sz w:val="32"/>
          <w:szCs w:val="32"/>
        </w:rPr>
      </w:pPr>
      <w:bookmarkStart w:id="2" w:name="_Add_a_New"/>
      <w:bookmarkStart w:id="3" w:name="_Toc178083623"/>
      <w:bookmarkEnd w:id="2"/>
      <w:r w:rsidRPr="008F446D">
        <w:rPr>
          <w:b w:val="0"/>
          <w:bCs w:val="0"/>
          <w:color w:val="4F81BD" w:themeColor="accent1"/>
          <w:sz w:val="32"/>
          <w:szCs w:val="32"/>
        </w:rPr>
        <w:t>Add a New User</w:t>
      </w:r>
      <w:bookmarkEnd w:id="3"/>
    </w:p>
    <w:p w14:paraId="40463BB6" w14:textId="77777777" w:rsidR="009A04A2" w:rsidRPr="00167ADE" w:rsidRDefault="009A04A2" w:rsidP="009A04A2">
      <w:pPr>
        <w:rPr>
          <w:rFonts w:asciiTheme="minorHAnsi" w:hAnsiTheme="minorHAnsi" w:cstheme="minorHAnsi"/>
        </w:rPr>
      </w:pPr>
      <w:r w:rsidRPr="00167ADE">
        <w:rPr>
          <w:rFonts w:asciiTheme="minorHAnsi" w:hAnsiTheme="minorHAnsi" w:cstheme="minorHAnsi"/>
          <w:b/>
          <w:bCs/>
          <w:sz w:val="22"/>
          <w:szCs w:val="22"/>
          <w:highlight w:val="red"/>
        </w:rPr>
        <w:t>IMPORTANT!</w:t>
      </w:r>
      <w:r w:rsidRPr="00167ADE">
        <w:rPr>
          <w:rFonts w:asciiTheme="minorHAnsi" w:hAnsiTheme="minorHAnsi" w:cstheme="minorHAnsi"/>
          <w:sz w:val="22"/>
          <w:szCs w:val="22"/>
        </w:rPr>
        <w:t xml:space="preserve"> </w:t>
      </w:r>
      <w:r w:rsidRPr="00167ADE">
        <w:rPr>
          <w:rFonts w:asciiTheme="minorHAnsi" w:hAnsiTheme="minorHAnsi" w:cstheme="minorHAnsi"/>
          <w:sz w:val="22"/>
          <w:szCs w:val="22"/>
          <w:u w:val="single"/>
        </w:rPr>
        <w:t>None</w:t>
      </w:r>
      <w:r w:rsidRPr="00167ADE">
        <w:rPr>
          <w:rFonts w:asciiTheme="minorHAnsi" w:hAnsiTheme="minorHAnsi" w:cstheme="minorHAnsi"/>
          <w:sz w:val="22"/>
          <w:szCs w:val="22"/>
        </w:rPr>
        <w:t xml:space="preserve"> of these actions create or update records in Vantage Point</w:t>
      </w:r>
    </w:p>
    <w:p w14:paraId="616D861D" w14:textId="77777777" w:rsidR="009A04A2" w:rsidRDefault="009A04A2" w:rsidP="009A04A2">
      <w:pPr>
        <w:pStyle w:val="ListParagraph"/>
        <w:numPr>
          <w:ilvl w:val="0"/>
          <w:numId w:val="27"/>
        </w:numPr>
        <w:spacing w:after="160" w:line="259" w:lineRule="auto"/>
        <w:contextualSpacing/>
      </w:pPr>
      <w:r>
        <w:t xml:space="preserve">Follow the steps to </w:t>
      </w:r>
      <w:hyperlink w:anchor="_Enable_User_Management" w:history="1">
        <w:r w:rsidRPr="00502709">
          <w:rPr>
            <w:rStyle w:val="Hyperlink"/>
          </w:rPr>
          <w:t>Enable User Management</w:t>
        </w:r>
      </w:hyperlink>
      <w:r>
        <w:t xml:space="preserve"> in PPG LINQ.</w:t>
      </w:r>
    </w:p>
    <w:p w14:paraId="41BEEDF0" w14:textId="77777777" w:rsidR="009A04A2" w:rsidRDefault="009A04A2" w:rsidP="009A04A2">
      <w:pPr>
        <w:pStyle w:val="ListParagraph"/>
        <w:numPr>
          <w:ilvl w:val="0"/>
          <w:numId w:val="27"/>
        </w:numPr>
        <w:spacing w:after="160" w:line="259" w:lineRule="auto"/>
        <w:contextualSpacing/>
      </w:pPr>
      <w:r>
        <w:t xml:space="preserve">On the Home screen, click the </w:t>
      </w:r>
      <w:r w:rsidRPr="00C85F5D">
        <w:rPr>
          <w:b/>
          <w:bCs/>
        </w:rPr>
        <w:t>Settings</w:t>
      </w:r>
      <w:r>
        <w:t xml:space="preserve"> tile.</w:t>
      </w:r>
    </w:p>
    <w:p w14:paraId="54BADD23" w14:textId="77777777" w:rsidR="009A04A2" w:rsidRDefault="009A04A2" w:rsidP="009A04A2">
      <w:pPr>
        <w:pStyle w:val="ListParagraph"/>
        <w:jc w:val="center"/>
      </w:pPr>
      <w:r>
        <w:rPr>
          <w:noProof/>
        </w:rPr>
        <w:drawing>
          <wp:inline distT="0" distB="0" distL="0" distR="0" wp14:anchorId="3604A87E" wp14:editId="6BC0AE1B">
            <wp:extent cx="4114800" cy="2548011"/>
            <wp:effectExtent l="19050" t="19050" r="19050" b="24130"/>
            <wp:docPr id="15151002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00286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480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04B894" w14:textId="77777777" w:rsidR="009F5C0F" w:rsidRDefault="009F5C0F">
      <w:pPr>
        <w:spacing w:after="0"/>
        <w:rPr>
          <w:rFonts w:ascii="Calibri" w:eastAsiaTheme="minorHAnsi" w:hAnsi="Calibri"/>
          <w:sz w:val="22"/>
          <w:szCs w:val="22"/>
          <w:lang w:val="en-US"/>
        </w:rPr>
      </w:pPr>
      <w:r>
        <w:br w:type="page"/>
      </w:r>
    </w:p>
    <w:p w14:paraId="1FC27676" w14:textId="0967AA80" w:rsidR="009A04A2" w:rsidRDefault="009A04A2" w:rsidP="009A04A2">
      <w:pPr>
        <w:pStyle w:val="ListParagraph"/>
        <w:numPr>
          <w:ilvl w:val="0"/>
          <w:numId w:val="27"/>
        </w:numPr>
        <w:spacing w:after="160" w:line="259" w:lineRule="auto"/>
        <w:contextualSpacing/>
      </w:pPr>
      <w:r>
        <w:t xml:space="preserve">On the Settings screen, note the </w:t>
      </w:r>
      <w:r w:rsidRPr="00227461">
        <w:rPr>
          <w:bCs/>
        </w:rPr>
        <w:t>User Management</w:t>
      </w:r>
      <w:r>
        <w:t xml:space="preserve"> tile has been added.  Click the </w:t>
      </w:r>
      <w:r w:rsidRPr="00AF1BAC">
        <w:rPr>
          <w:b/>
          <w:bCs/>
        </w:rPr>
        <w:t>User Management</w:t>
      </w:r>
      <w:r>
        <w:t xml:space="preserve"> tile.</w:t>
      </w:r>
    </w:p>
    <w:p w14:paraId="0247522E" w14:textId="77777777" w:rsidR="009A04A2" w:rsidRDefault="009A04A2" w:rsidP="009A04A2">
      <w:pPr>
        <w:pStyle w:val="ListParagraph"/>
        <w:jc w:val="center"/>
      </w:pPr>
      <w:r>
        <w:rPr>
          <w:noProof/>
        </w:rPr>
        <w:drawing>
          <wp:inline distT="0" distB="0" distL="0" distR="0" wp14:anchorId="59E434D3" wp14:editId="22CB559A">
            <wp:extent cx="4114800" cy="3018837"/>
            <wp:effectExtent l="19050" t="19050" r="19050" b="10160"/>
            <wp:docPr id="2957544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754432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188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657BF2" w14:textId="77777777" w:rsidR="009A04A2" w:rsidRDefault="009A04A2" w:rsidP="009A04A2">
      <w:pPr>
        <w:pStyle w:val="ListParagraph"/>
        <w:numPr>
          <w:ilvl w:val="0"/>
          <w:numId w:val="27"/>
        </w:numPr>
        <w:spacing w:after="160" w:line="259" w:lineRule="auto"/>
        <w:contextualSpacing/>
      </w:pPr>
      <w:r>
        <w:t xml:space="preserve">On the User Management screen, the shop’s users are displayed.  Note the </w:t>
      </w:r>
      <w:proofErr w:type="spellStart"/>
      <w:r>
        <w:t>ShopAdmin</w:t>
      </w:r>
      <w:proofErr w:type="spellEnd"/>
      <w:r>
        <w:t xml:space="preserve"> account is listed first.  </w:t>
      </w:r>
    </w:p>
    <w:p w14:paraId="4550E492" w14:textId="77777777" w:rsidR="009A04A2" w:rsidRDefault="009A04A2" w:rsidP="009A04A2">
      <w:pPr>
        <w:pStyle w:val="ListParagraph"/>
        <w:jc w:val="center"/>
      </w:pPr>
      <w:r>
        <w:rPr>
          <w:noProof/>
        </w:rPr>
        <w:drawing>
          <wp:inline distT="0" distB="0" distL="0" distR="0" wp14:anchorId="6D9FAB57" wp14:editId="217D23DD">
            <wp:extent cx="4114800" cy="1970796"/>
            <wp:effectExtent l="19050" t="19050" r="19050" b="10795"/>
            <wp:docPr id="12066463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646314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9707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1F1E46" w14:textId="77777777" w:rsidR="009F5C0F" w:rsidRDefault="009F5C0F">
      <w:pPr>
        <w:spacing w:after="0"/>
        <w:rPr>
          <w:rFonts w:ascii="Calibri" w:eastAsiaTheme="minorHAnsi" w:hAnsi="Calibri"/>
          <w:sz w:val="22"/>
          <w:szCs w:val="22"/>
          <w:lang w:val="en-US"/>
        </w:rPr>
      </w:pPr>
      <w:r>
        <w:br w:type="page"/>
      </w:r>
    </w:p>
    <w:p w14:paraId="4B5D94B9" w14:textId="6D67E73E" w:rsidR="009A04A2" w:rsidRDefault="009A04A2" w:rsidP="009A04A2">
      <w:pPr>
        <w:pStyle w:val="ListParagraph"/>
        <w:numPr>
          <w:ilvl w:val="0"/>
          <w:numId w:val="27"/>
        </w:numPr>
        <w:spacing w:after="160" w:line="259" w:lineRule="auto"/>
        <w:contextualSpacing/>
      </w:pPr>
      <w:r>
        <w:t xml:space="preserve">To create a new user </w:t>
      </w:r>
      <w:proofErr w:type="gramStart"/>
      <w:r>
        <w:t>account</w:t>
      </w:r>
      <w:proofErr w:type="gramEnd"/>
      <w:r>
        <w:t xml:space="preserve"> click the </w:t>
      </w:r>
      <w:r w:rsidRPr="00C85F5D">
        <w:rPr>
          <w:b/>
        </w:rPr>
        <w:t>Add User</w:t>
      </w:r>
      <w:r>
        <w:t xml:space="preserve"> button.</w:t>
      </w:r>
    </w:p>
    <w:p w14:paraId="601F5552" w14:textId="77777777" w:rsidR="009A04A2" w:rsidRDefault="009A04A2" w:rsidP="009A04A2">
      <w:pPr>
        <w:pStyle w:val="ListParagraph"/>
        <w:ind w:left="1440"/>
        <w:jc w:val="center"/>
      </w:pPr>
      <w:r>
        <w:rPr>
          <w:noProof/>
        </w:rPr>
        <w:drawing>
          <wp:inline distT="0" distB="0" distL="0" distR="0" wp14:anchorId="58D5A77B" wp14:editId="1786FD7E">
            <wp:extent cx="2743200" cy="3472668"/>
            <wp:effectExtent l="0" t="0" r="0" b="0"/>
            <wp:docPr id="10291752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175241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47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91C02" w14:textId="77777777" w:rsidR="009A04A2" w:rsidRDefault="009A04A2" w:rsidP="009A04A2">
      <w:pPr>
        <w:pStyle w:val="ListParagraph"/>
        <w:numPr>
          <w:ilvl w:val="0"/>
          <w:numId w:val="27"/>
        </w:numPr>
        <w:spacing w:after="160" w:line="259" w:lineRule="auto"/>
        <w:contextualSpacing/>
      </w:pPr>
      <w:r>
        <w:t>On the Create User screen, enter a First Name and Last Name.</w:t>
      </w:r>
    </w:p>
    <w:p w14:paraId="37543DD0" w14:textId="77777777" w:rsidR="009A04A2" w:rsidRDefault="009A04A2" w:rsidP="009A04A2">
      <w:pPr>
        <w:pStyle w:val="ListParagraph"/>
        <w:numPr>
          <w:ilvl w:val="0"/>
          <w:numId w:val="27"/>
        </w:numPr>
        <w:spacing w:after="160" w:line="259" w:lineRule="auto"/>
        <w:contextualSpacing/>
      </w:pPr>
      <w:r>
        <w:t>Enter and confirm a PIN.</w:t>
      </w:r>
    </w:p>
    <w:p w14:paraId="35D41A2C" w14:textId="77777777" w:rsidR="009A04A2" w:rsidRDefault="009A04A2" w:rsidP="009A04A2">
      <w:pPr>
        <w:pStyle w:val="ListParagraph"/>
        <w:numPr>
          <w:ilvl w:val="0"/>
          <w:numId w:val="27"/>
        </w:numPr>
        <w:spacing w:after="160" w:line="259" w:lineRule="auto"/>
        <w:contextualSpacing/>
      </w:pPr>
      <w:r>
        <w:t>Choose a permission template for the user (</w:t>
      </w:r>
      <w:r w:rsidRPr="007E6C16">
        <w:t>Note:</w:t>
      </w:r>
      <w:r>
        <w:t xml:space="preserve"> These are the same permission templates as in PaintManager XI).</w:t>
      </w:r>
    </w:p>
    <w:p w14:paraId="24FCDA03" w14:textId="77777777" w:rsidR="009A04A2" w:rsidRDefault="009A04A2" w:rsidP="009A04A2">
      <w:pPr>
        <w:pStyle w:val="ListParagraph"/>
        <w:numPr>
          <w:ilvl w:val="1"/>
          <w:numId w:val="30"/>
        </w:numPr>
        <w:spacing w:after="160" w:line="259" w:lineRule="auto"/>
        <w:contextualSpacing/>
      </w:pPr>
      <w:r>
        <w:t>Administrator</w:t>
      </w:r>
    </w:p>
    <w:p w14:paraId="13445845" w14:textId="77777777" w:rsidR="009A04A2" w:rsidRDefault="009A04A2" w:rsidP="009A04A2">
      <w:pPr>
        <w:pStyle w:val="ListParagraph"/>
        <w:numPr>
          <w:ilvl w:val="1"/>
          <w:numId w:val="30"/>
        </w:numPr>
        <w:spacing w:after="160" w:line="259" w:lineRule="auto"/>
        <w:contextualSpacing/>
      </w:pPr>
      <w:r>
        <w:t>Manager</w:t>
      </w:r>
    </w:p>
    <w:p w14:paraId="3FFB04DE" w14:textId="77777777" w:rsidR="009A04A2" w:rsidRDefault="009A04A2" w:rsidP="009A04A2">
      <w:pPr>
        <w:pStyle w:val="ListParagraph"/>
        <w:numPr>
          <w:ilvl w:val="1"/>
          <w:numId w:val="30"/>
        </w:numPr>
        <w:spacing w:after="160" w:line="259" w:lineRule="auto"/>
        <w:contextualSpacing/>
      </w:pPr>
      <w:r>
        <w:t>Painter</w:t>
      </w:r>
    </w:p>
    <w:p w14:paraId="1BF67C29" w14:textId="77777777" w:rsidR="009A04A2" w:rsidRDefault="009A04A2" w:rsidP="009A04A2">
      <w:pPr>
        <w:pStyle w:val="ListParagraph"/>
        <w:numPr>
          <w:ilvl w:val="1"/>
          <w:numId w:val="30"/>
        </w:numPr>
        <w:spacing w:after="160" w:line="259" w:lineRule="auto"/>
        <w:contextualSpacing/>
      </w:pPr>
      <w:r>
        <w:t>Mixer / Matcher</w:t>
      </w:r>
    </w:p>
    <w:p w14:paraId="5A05FD9F" w14:textId="77777777" w:rsidR="009A04A2" w:rsidRDefault="009A04A2" w:rsidP="009A04A2">
      <w:pPr>
        <w:pStyle w:val="ListParagraph"/>
        <w:numPr>
          <w:ilvl w:val="1"/>
          <w:numId w:val="30"/>
        </w:numPr>
        <w:spacing w:after="160" w:line="259" w:lineRule="auto"/>
        <w:contextualSpacing/>
      </w:pPr>
      <w:r>
        <w:t>Prepper</w:t>
      </w:r>
    </w:p>
    <w:p w14:paraId="32DF969A" w14:textId="77777777" w:rsidR="009A04A2" w:rsidRDefault="009A04A2" w:rsidP="009A04A2">
      <w:pPr>
        <w:pStyle w:val="ListParagraph"/>
        <w:numPr>
          <w:ilvl w:val="1"/>
          <w:numId w:val="30"/>
        </w:numPr>
        <w:spacing w:after="160" w:line="259" w:lineRule="auto"/>
        <w:contextualSpacing/>
      </w:pPr>
      <w:r>
        <w:t>Estimator</w:t>
      </w:r>
    </w:p>
    <w:p w14:paraId="46A1639E" w14:textId="77777777" w:rsidR="009A04A2" w:rsidRDefault="009A04A2" w:rsidP="009A04A2">
      <w:pPr>
        <w:pStyle w:val="ListParagraph"/>
        <w:numPr>
          <w:ilvl w:val="1"/>
          <w:numId w:val="30"/>
        </w:numPr>
        <w:spacing w:after="160" w:line="259" w:lineRule="auto"/>
        <w:contextualSpacing/>
      </w:pPr>
      <w:r>
        <w:t>Front Office</w:t>
      </w:r>
    </w:p>
    <w:p w14:paraId="38777DCA" w14:textId="77777777" w:rsidR="009A04A2" w:rsidRDefault="009A04A2" w:rsidP="009A04A2">
      <w:pPr>
        <w:pStyle w:val="ListParagraph"/>
        <w:numPr>
          <w:ilvl w:val="0"/>
          <w:numId w:val="27"/>
        </w:numPr>
        <w:spacing w:after="160" w:line="259" w:lineRule="auto"/>
        <w:contextualSpacing/>
      </w:pPr>
      <w:r>
        <w:t>Select a Language and region for the user if an alternate is preferred.</w:t>
      </w:r>
    </w:p>
    <w:p w14:paraId="5B217C9B" w14:textId="77777777" w:rsidR="009A04A2" w:rsidRDefault="009A04A2" w:rsidP="009A04A2">
      <w:pPr>
        <w:pStyle w:val="ListParagraph"/>
        <w:numPr>
          <w:ilvl w:val="0"/>
          <w:numId w:val="27"/>
        </w:numPr>
        <w:spacing w:after="160" w:line="259" w:lineRule="auto"/>
        <w:contextualSpacing/>
      </w:pPr>
      <w:r>
        <w:t>Select a Color for the User Icon.</w:t>
      </w:r>
    </w:p>
    <w:p w14:paraId="2EB6386D" w14:textId="77777777" w:rsidR="009A04A2" w:rsidRDefault="009A04A2" w:rsidP="009A04A2">
      <w:pPr>
        <w:pStyle w:val="ListParagraph"/>
        <w:numPr>
          <w:ilvl w:val="0"/>
          <w:numId w:val="27"/>
        </w:numPr>
        <w:spacing w:after="160" w:line="259" w:lineRule="auto"/>
        <w:contextualSpacing/>
      </w:pPr>
      <w:r>
        <w:t>The final step is to choose how the user will log into your shop.</w:t>
      </w:r>
    </w:p>
    <w:p w14:paraId="1F9F7994" w14:textId="77777777" w:rsidR="009A04A2" w:rsidRDefault="009A04A2" w:rsidP="009A04A2">
      <w:pPr>
        <w:pStyle w:val="ListParagraph"/>
        <w:numPr>
          <w:ilvl w:val="1"/>
          <w:numId w:val="27"/>
        </w:numPr>
        <w:spacing w:after="160" w:line="259" w:lineRule="auto"/>
        <w:contextualSpacing/>
      </w:pPr>
      <w:r>
        <w:rPr>
          <w:b/>
          <w:bCs/>
        </w:rPr>
        <w:t xml:space="preserve">With an email address:  </w:t>
      </w:r>
      <w:r w:rsidRPr="00C85F5D">
        <w:t xml:space="preserve">This will </w:t>
      </w:r>
      <w:r>
        <w:t xml:space="preserve">create an individual email-based </w:t>
      </w:r>
      <w:r w:rsidRPr="00C85F5D">
        <w:t>account</w:t>
      </w:r>
      <w:r>
        <w:t>.  T</w:t>
      </w:r>
      <w:r w:rsidRPr="00C85F5D">
        <w:t xml:space="preserve">he user will be required to enter </w:t>
      </w:r>
      <w:r w:rsidRPr="003B2873">
        <w:t>an email address and password to log in</w:t>
      </w:r>
      <w:r>
        <w:t xml:space="preserve">.   </w:t>
      </w:r>
    </w:p>
    <w:p w14:paraId="4407DD49" w14:textId="77777777" w:rsidR="009A04A2" w:rsidRDefault="009A04A2" w:rsidP="009A04A2">
      <w:pPr>
        <w:pStyle w:val="ListParagraph"/>
        <w:numPr>
          <w:ilvl w:val="2"/>
          <w:numId w:val="27"/>
        </w:numPr>
        <w:spacing w:after="160" w:line="259" w:lineRule="auto"/>
        <w:contextualSpacing/>
      </w:pPr>
      <w:r w:rsidRPr="006863B3">
        <w:rPr>
          <w:b/>
          <w:bCs/>
        </w:rPr>
        <w:t xml:space="preserve">Enter an email address </w:t>
      </w:r>
      <w:r>
        <w:t>for the new account.</w:t>
      </w:r>
    </w:p>
    <w:p w14:paraId="7CC10E09" w14:textId="77777777" w:rsidR="009A04A2" w:rsidRPr="00BA6AD4" w:rsidRDefault="009A04A2" w:rsidP="009A04A2">
      <w:pPr>
        <w:pStyle w:val="ListParagraph"/>
        <w:numPr>
          <w:ilvl w:val="2"/>
          <w:numId w:val="27"/>
        </w:numPr>
        <w:spacing w:after="160" w:line="259" w:lineRule="auto"/>
        <w:contextualSpacing/>
      </w:pPr>
      <w:r w:rsidRPr="00BA6AD4">
        <w:t xml:space="preserve">Click the </w:t>
      </w:r>
      <w:r w:rsidRPr="00BA6AD4">
        <w:rPr>
          <w:b/>
          <w:bCs/>
        </w:rPr>
        <w:t>Use Email</w:t>
      </w:r>
      <w:r w:rsidRPr="00BA6AD4">
        <w:t xml:space="preserve"> button to verify the address</w:t>
      </w:r>
      <w:r>
        <w:t>; this step activates the Create button.</w:t>
      </w:r>
    </w:p>
    <w:p w14:paraId="15446B47" w14:textId="77777777" w:rsidR="009A04A2" w:rsidRPr="00403F41" w:rsidRDefault="009A04A2" w:rsidP="009A04A2">
      <w:pPr>
        <w:pStyle w:val="ListParagraph"/>
        <w:numPr>
          <w:ilvl w:val="2"/>
          <w:numId w:val="27"/>
        </w:numPr>
        <w:spacing w:after="160" w:line="259" w:lineRule="auto"/>
        <w:contextualSpacing/>
      </w:pPr>
      <w:r>
        <w:t xml:space="preserve">Click the </w:t>
      </w:r>
      <w:r w:rsidRPr="00C85F5D">
        <w:rPr>
          <w:b/>
        </w:rPr>
        <w:t>Create</w:t>
      </w:r>
      <w:r>
        <w:t xml:space="preserve"> button to save the new account.  An email will be sent to the address of the new account with instructions to log in.</w:t>
      </w:r>
    </w:p>
    <w:p w14:paraId="7CD44DF1" w14:textId="77777777" w:rsidR="009A04A2" w:rsidRPr="00181EA3" w:rsidRDefault="009A04A2" w:rsidP="009A04A2">
      <w:pPr>
        <w:pStyle w:val="ListParagraph"/>
        <w:numPr>
          <w:ilvl w:val="1"/>
          <w:numId w:val="27"/>
        </w:numPr>
        <w:spacing w:after="160" w:line="259" w:lineRule="auto"/>
        <w:contextualSpacing/>
      </w:pPr>
      <w:r>
        <w:rPr>
          <w:b/>
          <w:bCs/>
        </w:rPr>
        <w:t>With a PIN</w:t>
      </w:r>
      <w:r>
        <w:t xml:space="preserve">:  This will associate the user to an existing email-based login account.  Users will share the email-based </w:t>
      </w:r>
      <w:proofErr w:type="gramStart"/>
      <w:r>
        <w:t>account</w:t>
      </w:r>
      <w:proofErr w:type="gramEnd"/>
      <w:r>
        <w:t xml:space="preserve"> and each user </w:t>
      </w:r>
      <w:r w:rsidRPr="00212D36">
        <w:t>will use a PIN to switch between their accounts.</w:t>
      </w:r>
      <w:r w:rsidRPr="00181EA3">
        <w:t xml:space="preserve">  This enabling quicker access on a shared device.  </w:t>
      </w:r>
    </w:p>
    <w:p w14:paraId="77BF1DDE" w14:textId="77777777" w:rsidR="009A04A2" w:rsidRPr="00C85F5D" w:rsidRDefault="009A04A2" w:rsidP="009A04A2">
      <w:pPr>
        <w:pStyle w:val="ListParagraph"/>
        <w:numPr>
          <w:ilvl w:val="2"/>
          <w:numId w:val="27"/>
        </w:numPr>
        <w:spacing w:after="160" w:line="259" w:lineRule="auto"/>
        <w:contextualSpacing/>
      </w:pPr>
      <w:r w:rsidRPr="00212D36">
        <w:rPr>
          <w:b/>
          <w:bCs/>
        </w:rPr>
        <w:t>Select the email address</w:t>
      </w:r>
      <w:r w:rsidRPr="00C85F5D">
        <w:t xml:space="preserve"> with which to associate the user</w:t>
      </w:r>
      <w:r>
        <w:t>.</w:t>
      </w:r>
    </w:p>
    <w:p w14:paraId="79E9CFA5" w14:textId="77777777" w:rsidR="009A04A2" w:rsidRDefault="009A04A2" w:rsidP="009A04A2">
      <w:pPr>
        <w:pStyle w:val="ListParagraph"/>
        <w:numPr>
          <w:ilvl w:val="2"/>
          <w:numId w:val="27"/>
        </w:numPr>
        <w:spacing w:after="160" w:line="259" w:lineRule="auto"/>
        <w:contextualSpacing/>
      </w:pPr>
      <w:r w:rsidRPr="00C85F5D">
        <w:t xml:space="preserve">Click the </w:t>
      </w:r>
      <w:r w:rsidRPr="00E63BEF">
        <w:rPr>
          <w:b/>
          <w:bCs/>
        </w:rPr>
        <w:t>Create</w:t>
      </w:r>
      <w:r w:rsidRPr="00C85F5D">
        <w:t xml:space="preserve"> button to save the new account</w:t>
      </w:r>
      <w:r>
        <w:t>.  On the User Management screen, the account will appear under the account with which it was associated.</w:t>
      </w:r>
    </w:p>
    <w:p w14:paraId="19CFF2D7" w14:textId="77777777" w:rsidR="009A04A2" w:rsidRPr="008F446D" w:rsidRDefault="009A04A2" w:rsidP="009A04A2">
      <w:pPr>
        <w:pStyle w:val="Heading1"/>
        <w:rPr>
          <w:b w:val="0"/>
          <w:bCs w:val="0"/>
          <w:color w:val="4F81BD" w:themeColor="accent1"/>
          <w:sz w:val="32"/>
          <w:szCs w:val="32"/>
        </w:rPr>
      </w:pPr>
      <w:bookmarkStart w:id="4" w:name="_Add_a_User"/>
      <w:bookmarkStart w:id="5" w:name="_Toc178083624"/>
      <w:bookmarkEnd w:id="4"/>
      <w:r w:rsidRPr="008F446D">
        <w:rPr>
          <w:b w:val="0"/>
          <w:bCs w:val="0"/>
          <w:color w:val="4F81BD" w:themeColor="accent1"/>
          <w:sz w:val="32"/>
          <w:szCs w:val="32"/>
        </w:rPr>
        <w:t>Add a User to Multiple Shops in PPG LINQ Color</w:t>
      </w:r>
      <w:bookmarkEnd w:id="5"/>
      <w:r w:rsidRPr="008F446D">
        <w:rPr>
          <w:b w:val="0"/>
          <w:bCs w:val="0"/>
          <w:color w:val="4F81BD" w:themeColor="accent1"/>
          <w:sz w:val="32"/>
          <w:szCs w:val="32"/>
        </w:rPr>
        <w:t xml:space="preserve"> </w:t>
      </w:r>
    </w:p>
    <w:p w14:paraId="59A3EC5C" w14:textId="77777777" w:rsidR="009A04A2" w:rsidRPr="00167ADE" w:rsidRDefault="009A04A2" w:rsidP="009A04A2">
      <w:pPr>
        <w:rPr>
          <w:rFonts w:asciiTheme="minorHAnsi" w:hAnsiTheme="minorHAnsi" w:cstheme="minorHAnsi"/>
          <w:sz w:val="22"/>
          <w:szCs w:val="22"/>
        </w:rPr>
      </w:pPr>
      <w:r w:rsidRPr="00167ADE">
        <w:rPr>
          <w:rFonts w:asciiTheme="minorHAnsi" w:hAnsiTheme="minorHAnsi" w:cstheme="minorHAnsi"/>
          <w:sz w:val="22"/>
          <w:szCs w:val="22"/>
        </w:rPr>
        <w:t xml:space="preserve">A user who logs in to PPG LINQ Color with an email-based account (known as a “main account”) can be configured to access multiple shops in the system </w:t>
      </w:r>
      <w:r w:rsidRPr="00167ADE">
        <w:rPr>
          <w:rFonts w:asciiTheme="minorHAnsi" w:hAnsiTheme="minorHAnsi" w:cstheme="minorHAnsi"/>
          <w:i/>
          <w:iCs/>
          <w:sz w:val="22"/>
          <w:szCs w:val="22"/>
          <w:u w:val="single"/>
        </w:rPr>
        <w:t>except when their account is shared with sub accounts</w:t>
      </w:r>
      <w:r w:rsidRPr="00167ADE">
        <w:rPr>
          <w:rFonts w:asciiTheme="minorHAnsi" w:hAnsiTheme="minorHAnsi" w:cstheme="minorHAnsi"/>
          <w:sz w:val="22"/>
          <w:szCs w:val="22"/>
          <w:u w:val="single"/>
        </w:rPr>
        <w:t>.</w:t>
      </w:r>
      <w:r w:rsidRPr="00167ADE">
        <w:rPr>
          <w:rFonts w:asciiTheme="minorHAnsi" w:hAnsiTheme="minorHAnsi" w:cstheme="minorHAnsi"/>
          <w:sz w:val="22"/>
          <w:szCs w:val="22"/>
        </w:rPr>
        <w:t xml:space="preserve">   If a main account must be enabled at multiple shops but is shared with any sub accounts, move those sub accounts to another main account.</w:t>
      </w:r>
    </w:p>
    <w:p w14:paraId="00AF5F7D" w14:textId="77777777" w:rsidR="009A04A2" w:rsidRDefault="009A04A2" w:rsidP="009A04A2">
      <w:pPr>
        <w:pStyle w:val="ListParagraph"/>
        <w:numPr>
          <w:ilvl w:val="0"/>
          <w:numId w:val="28"/>
        </w:numPr>
        <w:spacing w:after="160" w:line="259" w:lineRule="auto"/>
        <w:contextualSpacing/>
      </w:pPr>
      <w:r>
        <w:t xml:space="preserve">As the Shop Admin or Admin at one of the multiple shops, follow the steps above to </w:t>
      </w:r>
      <w:hyperlink w:anchor="_Add_a_New" w:history="1">
        <w:r w:rsidRPr="00043E61">
          <w:rPr>
            <w:rStyle w:val="Hyperlink"/>
          </w:rPr>
          <w:t>Add a New User</w:t>
        </w:r>
      </w:hyperlink>
      <w:r>
        <w:t xml:space="preserve"> and in step 11, select </w:t>
      </w:r>
      <w:proofErr w:type="gramStart"/>
      <w:r>
        <w:rPr>
          <w:b/>
          <w:bCs/>
        </w:rPr>
        <w:t>With</w:t>
      </w:r>
      <w:proofErr w:type="gramEnd"/>
      <w:r>
        <w:rPr>
          <w:b/>
          <w:bCs/>
        </w:rPr>
        <w:t xml:space="preserve"> an email address.</w:t>
      </w:r>
    </w:p>
    <w:p w14:paraId="62EEFE9F" w14:textId="77777777" w:rsidR="009A04A2" w:rsidRDefault="009A04A2" w:rsidP="009A04A2">
      <w:pPr>
        <w:pStyle w:val="ListParagraph"/>
        <w:numPr>
          <w:ilvl w:val="0"/>
          <w:numId w:val="28"/>
        </w:numPr>
        <w:spacing w:after="160" w:line="259" w:lineRule="auto"/>
        <w:contextualSpacing/>
      </w:pPr>
      <w:r w:rsidRPr="004A0C22">
        <w:rPr>
          <w:b/>
          <w:bCs/>
        </w:rPr>
        <w:t>Enter the same email address</w:t>
      </w:r>
      <w:r>
        <w:t xml:space="preserve"> as is used at other PPG LINQ Color Shop(s).</w:t>
      </w:r>
    </w:p>
    <w:p w14:paraId="05AB0D28" w14:textId="77777777" w:rsidR="009A04A2" w:rsidRDefault="009A04A2" w:rsidP="009A04A2">
      <w:pPr>
        <w:pStyle w:val="ListParagraph"/>
        <w:numPr>
          <w:ilvl w:val="0"/>
          <w:numId w:val="28"/>
        </w:numPr>
        <w:spacing w:after="160" w:line="259" w:lineRule="auto"/>
        <w:contextualSpacing/>
      </w:pPr>
      <w:r>
        <w:t xml:space="preserve">Click the </w:t>
      </w:r>
      <w:r w:rsidRPr="00C85F5D">
        <w:rPr>
          <w:b/>
        </w:rPr>
        <w:t>Create</w:t>
      </w:r>
      <w:r>
        <w:t xml:space="preserve"> button to save the new account.  An email will be sent welcoming the user to the shop.</w:t>
      </w:r>
    </w:p>
    <w:p w14:paraId="0E246BFC" w14:textId="77777777" w:rsidR="009A04A2" w:rsidRPr="008F446D" w:rsidRDefault="009A04A2" w:rsidP="009A04A2">
      <w:pPr>
        <w:pStyle w:val="Heading1"/>
        <w:rPr>
          <w:b w:val="0"/>
          <w:bCs w:val="0"/>
          <w:color w:val="4F81BD" w:themeColor="accent1"/>
          <w:sz w:val="32"/>
          <w:szCs w:val="32"/>
        </w:rPr>
      </w:pPr>
      <w:bookmarkStart w:id="6" w:name="_Toc178083625"/>
      <w:r w:rsidRPr="008F446D">
        <w:rPr>
          <w:b w:val="0"/>
          <w:bCs w:val="0"/>
          <w:color w:val="4F81BD" w:themeColor="accent1"/>
          <w:sz w:val="32"/>
          <w:szCs w:val="32"/>
        </w:rPr>
        <w:t>Log In to Another Shop in PPG LINQ Color</w:t>
      </w:r>
      <w:bookmarkEnd w:id="6"/>
    </w:p>
    <w:p w14:paraId="264F5BB8" w14:textId="77777777" w:rsidR="009A04A2" w:rsidRPr="00D70D46" w:rsidRDefault="009A04A2" w:rsidP="009A04A2">
      <w:pPr>
        <w:pStyle w:val="ListParagraph"/>
        <w:numPr>
          <w:ilvl w:val="0"/>
          <w:numId w:val="29"/>
        </w:numPr>
        <w:spacing w:after="160" w:line="259" w:lineRule="auto"/>
        <w:contextualSpacing/>
      </w:pPr>
      <w:r>
        <w:t xml:space="preserve">Complete the steps above to </w:t>
      </w:r>
      <w:hyperlink w:anchor="_Add_a_User" w:history="1">
        <w:r w:rsidRPr="00D70D46">
          <w:rPr>
            <w:rStyle w:val="Hyperlink"/>
          </w:rPr>
          <w:t>Add User to Multiple Shops in PPG LINQ Color</w:t>
        </w:r>
      </w:hyperlink>
      <w:r w:rsidRPr="00D70D46">
        <w:t>.</w:t>
      </w:r>
    </w:p>
    <w:p w14:paraId="4D7E6C06" w14:textId="77777777" w:rsidR="009A04A2" w:rsidRDefault="009A04A2" w:rsidP="009A04A2">
      <w:pPr>
        <w:pStyle w:val="ListParagraph"/>
        <w:numPr>
          <w:ilvl w:val="0"/>
          <w:numId w:val="29"/>
        </w:numPr>
        <w:spacing w:after="160" w:line="259" w:lineRule="auto"/>
        <w:contextualSpacing/>
      </w:pPr>
      <w:r w:rsidRPr="005B2ED6">
        <w:rPr>
          <w:b/>
          <w:bCs/>
        </w:rPr>
        <w:t>Log in</w:t>
      </w:r>
      <w:r>
        <w:t xml:space="preserve"> to PPG LINQ Color using your email address that is enabled at multiple shops.  If the account is correctly enabled at more than one shop, the </w:t>
      </w:r>
      <w:r w:rsidRPr="00FB374F">
        <w:rPr>
          <w:b/>
          <w:bCs/>
        </w:rPr>
        <w:t>Where are you working?</w:t>
      </w:r>
      <w:r>
        <w:t xml:space="preserve"> screen will open. </w:t>
      </w:r>
    </w:p>
    <w:p w14:paraId="0602F547" w14:textId="77777777" w:rsidR="009A04A2" w:rsidRPr="00A72E81" w:rsidRDefault="009A04A2" w:rsidP="009A04A2">
      <w:pPr>
        <w:jc w:val="center"/>
      </w:pPr>
      <w:r w:rsidRPr="00A72E81">
        <w:rPr>
          <w:noProof/>
        </w:rPr>
        <w:drawing>
          <wp:inline distT="0" distB="0" distL="0" distR="0" wp14:anchorId="30B77C27" wp14:editId="0A22B28C">
            <wp:extent cx="3657600" cy="2128588"/>
            <wp:effectExtent l="19050" t="19050" r="19050" b="24130"/>
            <wp:docPr id="450083219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83219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" t="2439" r="1650"/>
                    <a:stretch/>
                  </pic:blipFill>
                  <pic:spPr bwMode="auto">
                    <a:xfrm>
                      <a:off x="0" y="0"/>
                      <a:ext cx="3657600" cy="21285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86921" w14:textId="77777777" w:rsidR="009A04A2" w:rsidRDefault="009A04A2" w:rsidP="009A04A2">
      <w:pPr>
        <w:pStyle w:val="ListParagraph"/>
        <w:numPr>
          <w:ilvl w:val="0"/>
          <w:numId w:val="29"/>
        </w:numPr>
        <w:spacing w:after="160" w:line="259" w:lineRule="auto"/>
        <w:contextualSpacing/>
      </w:pPr>
      <w:r>
        <w:t xml:space="preserve">Select the desired shop and then click the </w:t>
      </w:r>
      <w:r w:rsidRPr="00C85F5D">
        <w:rPr>
          <w:b/>
        </w:rPr>
        <w:t>Continue</w:t>
      </w:r>
      <w:r>
        <w:t xml:space="preserve"> button.   The Home screen for the selected shop will display.</w:t>
      </w:r>
    </w:p>
    <w:p w14:paraId="1E35E3A4" w14:textId="77777777" w:rsidR="009A04A2" w:rsidRDefault="009A04A2" w:rsidP="009A04A2">
      <w:pPr>
        <w:rPr>
          <w:rFonts w:asciiTheme="majorHAnsi" w:eastAsiaTheme="majorEastAsia" w:hAnsiTheme="majorHAnsi" w:cstheme="majorBidi"/>
          <w:color w:val="365F91" w:themeColor="accent1" w:themeShade="BF"/>
          <w:sz w:val="40"/>
          <w:szCs w:val="40"/>
        </w:rPr>
      </w:pPr>
      <w:r>
        <w:br w:type="page"/>
      </w:r>
    </w:p>
    <w:p w14:paraId="146ADD74" w14:textId="77777777" w:rsidR="009A04A2" w:rsidRPr="008F446D" w:rsidRDefault="009A04A2" w:rsidP="009A04A2">
      <w:pPr>
        <w:pStyle w:val="Heading1"/>
        <w:rPr>
          <w:rFonts w:asciiTheme="majorHAnsi" w:hAnsiTheme="majorHAnsi"/>
          <w:b w:val="0"/>
          <w:bCs w:val="0"/>
          <w:color w:val="4F81BD" w:themeColor="accent1"/>
          <w:sz w:val="48"/>
          <w:szCs w:val="48"/>
        </w:rPr>
      </w:pPr>
      <w:bookmarkStart w:id="7" w:name="_Toc178083626"/>
      <w:r w:rsidRPr="008F446D">
        <w:rPr>
          <w:b w:val="0"/>
          <w:bCs w:val="0"/>
          <w:color w:val="4F81BD" w:themeColor="accent1"/>
          <w:sz w:val="32"/>
          <w:szCs w:val="32"/>
        </w:rPr>
        <w:t>Forgot PIN</w:t>
      </w:r>
      <w:bookmarkEnd w:id="7"/>
    </w:p>
    <w:p w14:paraId="62BE5A92" w14:textId="77777777" w:rsidR="009A04A2" w:rsidRPr="00EC2E60" w:rsidRDefault="009A04A2" w:rsidP="009A04A2">
      <w:pPr>
        <w:rPr>
          <w:rFonts w:asciiTheme="minorHAnsi" w:hAnsiTheme="minorHAnsi" w:cstheme="minorHAnsi"/>
          <w:sz w:val="22"/>
          <w:szCs w:val="22"/>
        </w:rPr>
      </w:pPr>
      <w:r w:rsidRPr="00EC2E60">
        <w:rPr>
          <w:rFonts w:asciiTheme="minorHAnsi" w:hAnsiTheme="minorHAnsi" w:cstheme="minorHAnsi"/>
          <w:sz w:val="22"/>
          <w:szCs w:val="22"/>
        </w:rPr>
        <w:t>The process to reset a PIN depends on the type of user.</w:t>
      </w:r>
    </w:p>
    <w:p w14:paraId="3BA56C0E" w14:textId="77777777" w:rsidR="009A04A2" w:rsidRPr="00EC2E60" w:rsidRDefault="009A04A2" w:rsidP="008F446D">
      <w:pPr>
        <w:pStyle w:val="Heading2"/>
        <w:rPr>
          <w:b w:val="0"/>
          <w:bCs w:val="0"/>
          <w:i/>
          <w:iCs/>
          <w:color w:val="4F81BD" w:themeColor="accent1"/>
        </w:rPr>
      </w:pPr>
      <w:bookmarkStart w:id="8" w:name="_Toc178083627"/>
      <w:r w:rsidRPr="00EC2E60">
        <w:rPr>
          <w:b w:val="0"/>
          <w:bCs w:val="0"/>
          <w:i/>
          <w:iCs/>
          <w:color w:val="4F81BD" w:themeColor="accent1"/>
        </w:rPr>
        <w:t>Main account (uses an email address to login into PPG LINQ Color)</w:t>
      </w:r>
      <w:bookmarkEnd w:id="8"/>
      <w:r w:rsidRPr="00EC2E60">
        <w:rPr>
          <w:b w:val="0"/>
          <w:bCs w:val="0"/>
          <w:i/>
          <w:iCs/>
          <w:color w:val="4F81BD" w:themeColor="accent1"/>
        </w:rPr>
        <w:t xml:space="preserve"> </w:t>
      </w:r>
    </w:p>
    <w:p w14:paraId="542F26D5" w14:textId="77777777" w:rsidR="009A04A2" w:rsidRDefault="009A04A2" w:rsidP="009A04A2">
      <w:pPr>
        <w:pStyle w:val="ListParagraph"/>
        <w:numPr>
          <w:ilvl w:val="0"/>
          <w:numId w:val="31"/>
        </w:numPr>
        <w:spacing w:after="160" w:line="259" w:lineRule="auto"/>
        <w:contextualSpacing/>
      </w:pPr>
      <w:r>
        <w:t xml:space="preserve">On the Select User screen, select </w:t>
      </w:r>
      <w:r w:rsidRPr="0094748A">
        <w:rPr>
          <w:b/>
          <w:bCs/>
        </w:rPr>
        <w:t>your name</w:t>
      </w:r>
      <w:r>
        <w:t xml:space="preserve"> </w:t>
      </w:r>
    </w:p>
    <w:p w14:paraId="2FF199BD" w14:textId="77777777" w:rsidR="009A04A2" w:rsidRDefault="009A04A2" w:rsidP="009A04A2">
      <w:pPr>
        <w:pStyle w:val="ListParagraph"/>
        <w:jc w:val="center"/>
      </w:pPr>
      <w:r>
        <w:rPr>
          <w:noProof/>
        </w:rPr>
        <w:drawing>
          <wp:inline distT="0" distB="0" distL="0" distR="0" wp14:anchorId="7028582F" wp14:editId="56CBED2C">
            <wp:extent cx="3470503" cy="2317938"/>
            <wp:effectExtent l="0" t="0" r="0" b="6350"/>
            <wp:docPr id="1009636357" name="Picture 1" descr="A screenshot of a sign o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636357" name="Picture 1" descr="A screenshot of a sign ou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76235" cy="232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B1C3" w14:textId="77777777" w:rsidR="009A04A2" w:rsidRDefault="009A04A2" w:rsidP="009A04A2">
      <w:pPr>
        <w:pStyle w:val="ListParagraph"/>
        <w:jc w:val="center"/>
      </w:pPr>
    </w:p>
    <w:p w14:paraId="3CE77855" w14:textId="77777777" w:rsidR="009A04A2" w:rsidRDefault="009A04A2" w:rsidP="009A04A2">
      <w:pPr>
        <w:pStyle w:val="ListParagraph"/>
        <w:numPr>
          <w:ilvl w:val="0"/>
          <w:numId w:val="31"/>
        </w:numPr>
        <w:spacing w:after="160" w:line="259" w:lineRule="auto"/>
        <w:contextualSpacing/>
      </w:pPr>
      <w:r>
        <w:t xml:space="preserve">On the User PIN screen, click </w:t>
      </w:r>
      <w:r w:rsidRPr="008F5FFE">
        <w:rPr>
          <w:b/>
          <w:bCs/>
        </w:rPr>
        <w:t>Forgot PIN</w:t>
      </w:r>
      <w:r>
        <w:t>.  A new PIN will be sent to your email address.  Use the new PIN to log in to PPG LINQ Color.</w:t>
      </w:r>
    </w:p>
    <w:p w14:paraId="17001D56" w14:textId="77777777" w:rsidR="009A04A2" w:rsidRDefault="009A04A2" w:rsidP="009A04A2">
      <w:pPr>
        <w:pStyle w:val="ListParagraph"/>
        <w:jc w:val="center"/>
      </w:pPr>
      <w:r>
        <w:rPr>
          <w:noProof/>
        </w:rPr>
        <w:drawing>
          <wp:inline distT="0" distB="0" distL="0" distR="0" wp14:anchorId="6856929D" wp14:editId="5C4384DF">
            <wp:extent cx="3200400" cy="1955475"/>
            <wp:effectExtent l="0" t="0" r="0" b="6985"/>
            <wp:docPr id="270103053" name="Picture 1" descr="A screenshot of a p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03053" name="Picture 1" descr="A screenshot of a pi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5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23884" w14:textId="77777777" w:rsidR="009A04A2" w:rsidRDefault="009A04A2" w:rsidP="009A04A2">
      <w:pPr>
        <w:pStyle w:val="ListParagraph"/>
        <w:jc w:val="center"/>
      </w:pPr>
    </w:p>
    <w:p w14:paraId="0AEF1CB6" w14:textId="77777777" w:rsidR="009A04A2" w:rsidRDefault="009A04A2" w:rsidP="009A04A2">
      <w:pPr>
        <w:pStyle w:val="ListParagraph"/>
        <w:jc w:val="center"/>
      </w:pPr>
      <w:r w:rsidRPr="00050B69">
        <w:rPr>
          <w:noProof/>
        </w:rPr>
        <w:drawing>
          <wp:inline distT="0" distB="0" distL="0" distR="0" wp14:anchorId="254D582C" wp14:editId="233C5ED0">
            <wp:extent cx="3078667" cy="1251978"/>
            <wp:effectExtent l="0" t="0" r="7620" b="5715"/>
            <wp:docPr id="1921829406" name="Picture 1" descr="A screenshot of a computer error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829406" name="Picture 1" descr="A screenshot of a computer error message&#10;&#10;Description automatically generated"/>
                    <pic:cNvPicPr/>
                  </pic:nvPicPr>
                  <pic:blipFill rotWithShape="1">
                    <a:blip r:embed="rId20"/>
                    <a:srcRect l="1476" t="8088" r="2980" b="12002"/>
                    <a:stretch/>
                  </pic:blipFill>
                  <pic:spPr bwMode="auto">
                    <a:xfrm>
                      <a:off x="0" y="0"/>
                      <a:ext cx="3082210" cy="1253419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D363B" w14:textId="77777777" w:rsidR="009A04A2" w:rsidRDefault="009A04A2" w:rsidP="009A04A2">
      <w:pPr>
        <w:rPr>
          <w:rFonts w:eastAsiaTheme="majorEastAsia" w:cstheme="majorBidi"/>
          <w:color w:val="365F91" w:themeColor="accent1" w:themeShade="BF"/>
          <w:sz w:val="28"/>
          <w:szCs w:val="28"/>
        </w:rPr>
      </w:pPr>
      <w:r>
        <w:br w:type="page"/>
      </w:r>
    </w:p>
    <w:p w14:paraId="6B862D2E" w14:textId="77777777" w:rsidR="009A04A2" w:rsidRPr="00EC2E60" w:rsidRDefault="009A04A2" w:rsidP="008F446D">
      <w:pPr>
        <w:pStyle w:val="Heading2"/>
        <w:rPr>
          <w:b w:val="0"/>
          <w:bCs w:val="0"/>
          <w:i/>
          <w:iCs/>
          <w:color w:val="4F81BD" w:themeColor="accent1"/>
        </w:rPr>
      </w:pPr>
      <w:bookmarkStart w:id="9" w:name="_Toc178083628"/>
      <w:r w:rsidRPr="00EC2E60">
        <w:rPr>
          <w:b w:val="0"/>
          <w:bCs w:val="0"/>
          <w:i/>
          <w:iCs/>
          <w:color w:val="4F81BD" w:themeColor="accent1"/>
        </w:rPr>
        <w:t>PIN-enabled user (uses a PIN to log in to PPG LINQ Color)</w:t>
      </w:r>
      <w:bookmarkEnd w:id="9"/>
    </w:p>
    <w:p w14:paraId="15801CF3" w14:textId="77777777" w:rsidR="009A04A2" w:rsidRDefault="009A04A2" w:rsidP="009A04A2">
      <w:r>
        <w:t xml:space="preserve">A </w:t>
      </w:r>
      <w:r w:rsidRPr="00982B54">
        <w:rPr>
          <w:b/>
          <w:bCs/>
        </w:rPr>
        <w:t xml:space="preserve">PIN-enabled </w:t>
      </w:r>
      <w:r>
        <w:rPr>
          <w:b/>
          <w:bCs/>
        </w:rPr>
        <w:t>u</w:t>
      </w:r>
      <w:r w:rsidRPr="00982B54">
        <w:rPr>
          <w:b/>
          <w:bCs/>
        </w:rPr>
        <w:t>ser</w:t>
      </w:r>
      <w:r>
        <w:rPr>
          <w:b/>
          <w:bCs/>
        </w:rPr>
        <w:t xml:space="preserve"> </w:t>
      </w:r>
      <w:r w:rsidRPr="0048062F">
        <w:t>must contact the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ShopAdmin</w:t>
      </w:r>
      <w:proofErr w:type="spellEnd"/>
      <w:r>
        <w:rPr>
          <w:b/>
          <w:bCs/>
        </w:rPr>
        <w:t xml:space="preserve"> </w:t>
      </w:r>
      <w:r>
        <w:t>to reset their PIN.</w:t>
      </w:r>
    </w:p>
    <w:p w14:paraId="6EE344A8" w14:textId="77777777" w:rsidR="009A04A2" w:rsidRDefault="009A04A2" w:rsidP="009A04A2">
      <w:pPr>
        <w:ind w:left="720"/>
        <w:jc w:val="center"/>
      </w:pPr>
      <w:r>
        <w:rPr>
          <w:noProof/>
        </w:rPr>
        <w:drawing>
          <wp:inline distT="0" distB="0" distL="0" distR="0" wp14:anchorId="5E0E0855" wp14:editId="5B629C9D">
            <wp:extent cx="3103082" cy="1460608"/>
            <wp:effectExtent l="0" t="0" r="2540" b="6350"/>
            <wp:docPr id="21181277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127702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17201" cy="146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DCB95" w14:textId="77777777" w:rsidR="009A04A2" w:rsidRPr="008F446D" w:rsidRDefault="009A04A2" w:rsidP="009A04A2">
      <w:pPr>
        <w:pStyle w:val="Heading1"/>
        <w:rPr>
          <w:b w:val="0"/>
          <w:bCs w:val="0"/>
          <w:color w:val="4F81BD" w:themeColor="accent1"/>
          <w:sz w:val="32"/>
          <w:szCs w:val="32"/>
        </w:rPr>
      </w:pPr>
      <w:bookmarkStart w:id="10" w:name="_Toc178083629"/>
      <w:r w:rsidRPr="008F446D">
        <w:rPr>
          <w:b w:val="0"/>
          <w:bCs w:val="0"/>
          <w:color w:val="4F81BD" w:themeColor="accent1"/>
          <w:sz w:val="32"/>
          <w:szCs w:val="32"/>
        </w:rPr>
        <w:t>Remove a User</w:t>
      </w:r>
      <w:bookmarkEnd w:id="10"/>
    </w:p>
    <w:p w14:paraId="3507D1FF" w14:textId="77777777" w:rsidR="009A04A2" w:rsidRDefault="009A04A2" w:rsidP="009A04A2">
      <w:pPr>
        <w:pStyle w:val="ListParagraph"/>
      </w:pPr>
      <w:r>
        <w:t xml:space="preserve">On the User Management screen, click the </w:t>
      </w:r>
      <w:r>
        <w:rPr>
          <w:noProof/>
        </w:rPr>
        <w:drawing>
          <wp:inline distT="0" distB="0" distL="0" distR="0" wp14:anchorId="711F16E9" wp14:editId="50BEEDB7">
            <wp:extent cx="152400" cy="178276"/>
            <wp:effectExtent l="0" t="0" r="0" b="0"/>
            <wp:docPr id="16009069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906940" name=""/>
                    <pic:cNvPicPr/>
                  </pic:nvPicPr>
                  <pic:blipFill rotWithShape="1">
                    <a:blip r:embed="rId22"/>
                    <a:srcRect l="23539" t="19935" r="27719" b="15182"/>
                    <a:stretch/>
                  </pic:blipFill>
                  <pic:spPr bwMode="auto">
                    <a:xfrm>
                      <a:off x="0" y="0"/>
                      <a:ext cx="153188" cy="179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button for the user to be removed.  </w:t>
      </w:r>
    </w:p>
    <w:p w14:paraId="080FE654" w14:textId="77777777" w:rsidR="009A04A2" w:rsidRPr="00D556D5" w:rsidRDefault="009A04A2" w:rsidP="009A04A2">
      <w:pPr>
        <w:pStyle w:val="ListParagraph"/>
        <w:jc w:val="center"/>
      </w:pPr>
      <w:r>
        <w:rPr>
          <w:noProof/>
        </w:rPr>
        <w:drawing>
          <wp:inline distT="0" distB="0" distL="0" distR="0" wp14:anchorId="47B27619" wp14:editId="24697726">
            <wp:extent cx="4114800" cy="2170821"/>
            <wp:effectExtent l="19050" t="19050" r="19050" b="20320"/>
            <wp:docPr id="16351956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195646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1708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03CAF4" w14:textId="77777777" w:rsidR="009A04A2" w:rsidRPr="008F446D" w:rsidRDefault="009A04A2" w:rsidP="009A04A2">
      <w:pPr>
        <w:pStyle w:val="Heading1"/>
        <w:rPr>
          <w:b w:val="0"/>
          <w:bCs w:val="0"/>
          <w:color w:val="4F81BD" w:themeColor="accent1"/>
          <w:sz w:val="32"/>
          <w:szCs w:val="32"/>
        </w:rPr>
      </w:pPr>
      <w:bookmarkStart w:id="11" w:name="_Toc178083630"/>
      <w:r w:rsidRPr="008F446D">
        <w:rPr>
          <w:b w:val="0"/>
          <w:bCs w:val="0"/>
          <w:color w:val="4F81BD" w:themeColor="accent1"/>
          <w:sz w:val="32"/>
          <w:szCs w:val="32"/>
        </w:rPr>
        <w:t>Restore a Removed User</w:t>
      </w:r>
      <w:bookmarkEnd w:id="11"/>
    </w:p>
    <w:p w14:paraId="5D8DD372" w14:textId="77777777" w:rsidR="009A04A2" w:rsidRDefault="009A04A2" w:rsidP="009A04A2">
      <w:pPr>
        <w:pStyle w:val="ListParagraph"/>
        <w:numPr>
          <w:ilvl w:val="0"/>
          <w:numId w:val="32"/>
        </w:numPr>
        <w:spacing w:after="160" w:line="259" w:lineRule="auto"/>
        <w:contextualSpacing/>
      </w:pPr>
      <w:r>
        <w:t xml:space="preserve">On the User Management screen, click the </w:t>
      </w:r>
      <w:r w:rsidRPr="004B5958">
        <w:rPr>
          <w:b/>
          <w:bCs/>
        </w:rPr>
        <w:t xml:space="preserve">Filter </w:t>
      </w:r>
      <w:r>
        <w:t xml:space="preserve">button on the left side of the screen.  </w:t>
      </w:r>
    </w:p>
    <w:p w14:paraId="24F5B055" w14:textId="77777777" w:rsidR="009A04A2" w:rsidRDefault="009A04A2" w:rsidP="009A04A2">
      <w:pPr>
        <w:pStyle w:val="ListParagraph"/>
        <w:jc w:val="center"/>
      </w:pPr>
      <w:r>
        <w:rPr>
          <w:noProof/>
        </w:rPr>
        <w:drawing>
          <wp:inline distT="0" distB="0" distL="0" distR="0" wp14:anchorId="7D0CAD04" wp14:editId="6A5665D7">
            <wp:extent cx="4064180" cy="1535502"/>
            <wp:effectExtent l="0" t="0" r="0" b="7620"/>
            <wp:docPr id="1831263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6329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78381" cy="154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A6049" w14:textId="77777777" w:rsidR="009A04A2" w:rsidRDefault="009A04A2" w:rsidP="009A04A2">
      <w:pPr>
        <w:pStyle w:val="ListParagraph"/>
        <w:jc w:val="center"/>
      </w:pPr>
    </w:p>
    <w:p w14:paraId="71CC74DB" w14:textId="77777777" w:rsidR="009A04A2" w:rsidRDefault="009A04A2" w:rsidP="009A04A2">
      <w:r>
        <w:br w:type="page"/>
      </w:r>
    </w:p>
    <w:p w14:paraId="4BABF96F" w14:textId="77777777" w:rsidR="009A04A2" w:rsidRDefault="009A04A2" w:rsidP="009A04A2">
      <w:pPr>
        <w:pStyle w:val="ListParagraph"/>
        <w:numPr>
          <w:ilvl w:val="0"/>
          <w:numId w:val="32"/>
        </w:numPr>
        <w:spacing w:after="160" w:line="259" w:lineRule="auto"/>
        <w:contextualSpacing/>
      </w:pPr>
      <w:r>
        <w:t xml:space="preserve">In the Filters panel, click to place a check in the </w:t>
      </w:r>
      <w:r w:rsidRPr="00343A83">
        <w:rPr>
          <w:b/>
          <w:bCs/>
        </w:rPr>
        <w:t>Removed User</w:t>
      </w:r>
      <w:r>
        <w:t xml:space="preserve"> option.  Users who were previously removed are displayed at the bottom of the list.</w:t>
      </w:r>
    </w:p>
    <w:p w14:paraId="1F8CF0B7" w14:textId="77777777" w:rsidR="009A04A2" w:rsidRDefault="009A04A2" w:rsidP="009A04A2">
      <w:pPr>
        <w:ind w:left="360"/>
        <w:jc w:val="center"/>
      </w:pPr>
      <w:r w:rsidRPr="00D67091">
        <w:drawing>
          <wp:inline distT="0" distB="0" distL="0" distR="0" wp14:anchorId="0F8DDED2" wp14:editId="50A9DF7A">
            <wp:extent cx="2715120" cy="3226279"/>
            <wp:effectExtent l="19050" t="19050" r="28575" b="12700"/>
            <wp:docPr id="2548711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71158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22399" cy="32349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FB6AB4" w14:textId="77777777" w:rsidR="009A04A2" w:rsidRDefault="009A04A2" w:rsidP="009A04A2">
      <w:pPr>
        <w:pStyle w:val="ListParagraph"/>
        <w:numPr>
          <w:ilvl w:val="0"/>
          <w:numId w:val="32"/>
        </w:numPr>
        <w:spacing w:after="160" w:line="259" w:lineRule="auto"/>
        <w:contextualSpacing/>
      </w:pPr>
      <w:r>
        <w:t xml:space="preserve">Click the </w:t>
      </w:r>
      <w:r w:rsidRPr="00ED70E3">
        <w:rPr>
          <w:b/>
          <w:bCs/>
        </w:rPr>
        <w:t>restore icon</w:t>
      </w:r>
      <w:r>
        <w:t xml:space="preserve"> </w:t>
      </w:r>
      <w:r>
        <w:rPr>
          <w:noProof/>
        </w:rPr>
        <w:drawing>
          <wp:inline distT="0" distB="0" distL="0" distR="0" wp14:anchorId="1FEF2636" wp14:editId="3499A5C2">
            <wp:extent cx="175513" cy="161925"/>
            <wp:effectExtent l="0" t="0" r="0" b="0"/>
            <wp:docPr id="1636101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101871" name=""/>
                    <pic:cNvPicPr/>
                  </pic:nvPicPr>
                  <pic:blipFill rotWithShape="1">
                    <a:blip r:embed="rId26"/>
                    <a:srcRect l="23613" t="28546" r="12523" b="18059"/>
                    <a:stretch/>
                  </pic:blipFill>
                  <pic:spPr bwMode="auto">
                    <a:xfrm>
                      <a:off x="0" y="0"/>
                      <a:ext cx="176386" cy="16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of the user to be restored.  The Edit and Restore User window opens.</w:t>
      </w:r>
    </w:p>
    <w:p w14:paraId="54396D81" w14:textId="77777777" w:rsidR="009A04A2" w:rsidRDefault="009A04A2" w:rsidP="009A04A2">
      <w:pPr>
        <w:pStyle w:val="ListParagraph"/>
        <w:jc w:val="center"/>
      </w:pPr>
      <w:r>
        <w:rPr>
          <w:noProof/>
        </w:rPr>
        <w:drawing>
          <wp:inline distT="0" distB="0" distL="0" distR="0" wp14:anchorId="0578C98A" wp14:editId="05D8603E">
            <wp:extent cx="2438487" cy="2852382"/>
            <wp:effectExtent l="0" t="0" r="0" b="5715"/>
            <wp:docPr id="288808436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808436" name="Picture 1" descr="A screenshot of a computer scree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47389" cy="286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AE048" w14:textId="77777777" w:rsidR="009A04A2" w:rsidRDefault="009A04A2" w:rsidP="009A04A2">
      <w:pPr>
        <w:pStyle w:val="ListParagraph"/>
        <w:jc w:val="center"/>
      </w:pPr>
    </w:p>
    <w:p w14:paraId="19EAEBA5" w14:textId="77777777" w:rsidR="009A04A2" w:rsidRDefault="009A04A2" w:rsidP="009A04A2">
      <w:r>
        <w:br w:type="page"/>
      </w:r>
    </w:p>
    <w:p w14:paraId="645EE956" w14:textId="77777777" w:rsidR="009A04A2" w:rsidRDefault="009A04A2" w:rsidP="009A04A2">
      <w:pPr>
        <w:pStyle w:val="ListParagraph"/>
        <w:numPr>
          <w:ilvl w:val="0"/>
          <w:numId w:val="32"/>
        </w:numPr>
        <w:spacing w:after="160" w:line="259" w:lineRule="auto"/>
        <w:contextualSpacing/>
      </w:pPr>
      <w:r>
        <w:t xml:space="preserve">Complete the required fields and click </w:t>
      </w:r>
      <w:r w:rsidRPr="00CE5B1B">
        <w:rPr>
          <w:b/>
          <w:bCs/>
        </w:rPr>
        <w:t>Restore User</w:t>
      </w:r>
      <w:r>
        <w:t>.  The user is returned to the list of enabled users.</w:t>
      </w:r>
    </w:p>
    <w:p w14:paraId="282A84A0" w14:textId="77777777" w:rsidR="009A04A2" w:rsidRPr="0009489E" w:rsidRDefault="009A04A2" w:rsidP="009A04A2">
      <w:pPr>
        <w:ind w:left="360"/>
        <w:jc w:val="center"/>
      </w:pPr>
      <w:r>
        <w:rPr>
          <w:noProof/>
        </w:rPr>
        <w:drawing>
          <wp:inline distT="0" distB="0" distL="0" distR="0" wp14:anchorId="58F0EB56" wp14:editId="2D8120A7">
            <wp:extent cx="4114800" cy="2170821"/>
            <wp:effectExtent l="19050" t="19050" r="19050" b="20320"/>
            <wp:docPr id="18315447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544741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1708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2EB5B0" w14:textId="77777777" w:rsidR="009A04A2" w:rsidRDefault="009A04A2" w:rsidP="009A04A2"/>
    <w:p w14:paraId="2C1B8C1C" w14:textId="77777777" w:rsidR="00377B04" w:rsidRDefault="00377B04" w:rsidP="009A04A2"/>
    <w:p w14:paraId="05BF426A" w14:textId="77777777" w:rsidR="00377B04" w:rsidRDefault="00377B04" w:rsidP="009A04A2"/>
    <w:p w14:paraId="54FCBFF5" w14:textId="77777777" w:rsidR="009A04A2" w:rsidRPr="008F446D" w:rsidRDefault="009A04A2" w:rsidP="009A04A2">
      <w:pPr>
        <w:pStyle w:val="Heading1"/>
        <w:rPr>
          <w:b w:val="0"/>
          <w:bCs w:val="0"/>
          <w:color w:val="4F81BD" w:themeColor="accent1"/>
          <w:sz w:val="32"/>
          <w:szCs w:val="32"/>
        </w:rPr>
      </w:pPr>
      <w:bookmarkStart w:id="12" w:name="_Toc178083631"/>
      <w:r w:rsidRPr="008F446D">
        <w:rPr>
          <w:b w:val="0"/>
          <w:bCs w:val="0"/>
          <w:color w:val="4F81BD" w:themeColor="accent1"/>
          <w:sz w:val="32"/>
          <w:szCs w:val="32"/>
        </w:rPr>
        <w:t>User Icons</w:t>
      </w:r>
      <w:bookmarkEnd w:id="12"/>
      <w:r w:rsidRPr="008F446D">
        <w:rPr>
          <w:b w:val="0"/>
          <w:bCs w:val="0"/>
          <w:color w:val="4F81BD" w:themeColor="accent1"/>
          <w:sz w:val="32"/>
          <w:szCs w:val="32"/>
        </w:rPr>
        <w:t xml:space="preserve"> 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25"/>
        <w:gridCol w:w="7825"/>
      </w:tblGrid>
      <w:tr w:rsidR="009A04A2" w14:paraId="0F7F22B1" w14:textId="77777777" w:rsidTr="00051A6A">
        <w:tc>
          <w:tcPr>
            <w:tcW w:w="1525" w:type="dxa"/>
          </w:tcPr>
          <w:p w14:paraId="7F5CFB7C" w14:textId="77777777" w:rsidR="009A04A2" w:rsidRDefault="009A04A2" w:rsidP="00051A6A">
            <w:pPr>
              <w:jc w:val="center"/>
            </w:pPr>
            <w:r w:rsidRPr="00C657C7">
              <w:rPr>
                <w:noProof/>
              </w:rPr>
              <w:drawing>
                <wp:inline distT="0" distB="0" distL="0" distR="0" wp14:anchorId="4DCE7B69" wp14:editId="056155B2">
                  <wp:extent cx="749300" cy="360363"/>
                  <wp:effectExtent l="0" t="0" r="0" b="1905"/>
                  <wp:docPr id="600398880" name="Picture 1" descr="A key and person with gear and keyho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079301" name="Picture 1" descr="A key and person with gear and keyhole&#10;&#10;Description automatically generated with medium confidence"/>
                          <pic:cNvPicPr/>
                        </pic:nvPicPr>
                        <pic:blipFill rotWithShape="1">
                          <a:blip r:embed="rId29"/>
                          <a:srcRect t="12692"/>
                          <a:stretch/>
                        </pic:blipFill>
                        <pic:spPr bwMode="auto">
                          <a:xfrm>
                            <a:off x="0" y="0"/>
                            <a:ext cx="749339" cy="360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</w:tcPr>
          <w:p w14:paraId="2D28C0F4" w14:textId="77777777" w:rsidR="009A04A2" w:rsidRDefault="009A04A2" w:rsidP="00051A6A">
            <w:proofErr w:type="spellStart"/>
            <w:r w:rsidRPr="00052789">
              <w:rPr>
                <w:b/>
                <w:bCs/>
              </w:rPr>
              <w:t>ShopAdmin</w:t>
            </w:r>
            <w:proofErr w:type="spellEnd"/>
            <w:r>
              <w:t xml:space="preserve">: The </w:t>
            </w:r>
            <w:proofErr w:type="spellStart"/>
            <w:r>
              <w:t>ShopAdmin</w:t>
            </w:r>
            <w:proofErr w:type="spellEnd"/>
            <w:r>
              <w:t xml:space="preserve"> account (only one) will have a gear on the user icon.</w:t>
            </w:r>
          </w:p>
        </w:tc>
      </w:tr>
      <w:tr w:rsidR="009A04A2" w14:paraId="6D3992EA" w14:textId="77777777" w:rsidTr="00051A6A">
        <w:tc>
          <w:tcPr>
            <w:tcW w:w="1525" w:type="dxa"/>
          </w:tcPr>
          <w:p w14:paraId="1B628FCF" w14:textId="77777777" w:rsidR="009A04A2" w:rsidRDefault="009A04A2" w:rsidP="00051A6A">
            <w:pPr>
              <w:jc w:val="center"/>
            </w:pPr>
            <w:r w:rsidRPr="00C657C7">
              <w:rPr>
                <w:noProof/>
              </w:rPr>
              <w:drawing>
                <wp:inline distT="0" distB="0" distL="0" distR="0" wp14:anchorId="02214C62" wp14:editId="527C005A">
                  <wp:extent cx="628682" cy="374669"/>
                  <wp:effectExtent l="0" t="0" r="0" b="6350"/>
                  <wp:docPr id="853335564" name="Picture 1" descr="A black and grey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469650" name="Picture 1" descr="A black and grey logo&#10;&#10;Description automatically generated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82" cy="374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</w:tcPr>
          <w:p w14:paraId="2F33B1D2" w14:textId="77777777" w:rsidR="009A04A2" w:rsidRDefault="009A04A2" w:rsidP="00051A6A">
            <w:r w:rsidRPr="00052789">
              <w:rPr>
                <w:b/>
                <w:bCs/>
              </w:rPr>
              <w:t>Key icon</w:t>
            </w:r>
            <w:r>
              <w:t>: A “main account” for this shop.  This is an account which uses an email address and password to log into the shop.</w:t>
            </w:r>
          </w:p>
        </w:tc>
      </w:tr>
      <w:tr w:rsidR="009A04A2" w14:paraId="173DEE11" w14:textId="77777777" w:rsidTr="00051A6A">
        <w:tc>
          <w:tcPr>
            <w:tcW w:w="1525" w:type="dxa"/>
          </w:tcPr>
          <w:p w14:paraId="54C5FBBD" w14:textId="77777777" w:rsidR="009A04A2" w:rsidRDefault="009A04A2" w:rsidP="00051A6A">
            <w:pPr>
              <w:jc w:val="center"/>
            </w:pPr>
            <w:r w:rsidRPr="00C657C7">
              <w:rPr>
                <w:noProof/>
              </w:rPr>
              <w:drawing>
                <wp:inline distT="0" distB="0" distL="0" distR="0" wp14:anchorId="7A2651BD" wp14:editId="2B1AB6B9">
                  <wp:extent cx="382587" cy="368300"/>
                  <wp:effectExtent l="0" t="0" r="0" b="0"/>
                  <wp:docPr id="2020511776" name="Picture 1" descr="A yellow circle with a person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472155" name="Picture 1" descr="A yellow circle with a person in it&#10;&#10;Description automatically generated"/>
                          <pic:cNvPicPr/>
                        </pic:nvPicPr>
                        <pic:blipFill rotWithShape="1">
                          <a:blip r:embed="rId31"/>
                          <a:srcRect l="29117"/>
                          <a:stretch/>
                        </pic:blipFill>
                        <pic:spPr bwMode="auto">
                          <a:xfrm>
                            <a:off x="0" y="0"/>
                            <a:ext cx="382607" cy="368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</w:tcPr>
          <w:p w14:paraId="4A576EAE" w14:textId="77777777" w:rsidR="009A04A2" w:rsidRDefault="009A04A2" w:rsidP="00051A6A">
            <w:r w:rsidRPr="00052789">
              <w:rPr>
                <w:b/>
                <w:bCs/>
              </w:rPr>
              <w:t xml:space="preserve">PIN enabled </w:t>
            </w:r>
            <w:r>
              <w:rPr>
                <w:b/>
                <w:bCs/>
              </w:rPr>
              <w:t>u</w:t>
            </w:r>
            <w:r w:rsidRPr="00052789">
              <w:rPr>
                <w:b/>
                <w:bCs/>
              </w:rPr>
              <w:t>ser:</w:t>
            </w:r>
            <w:r>
              <w:t xml:space="preserve"> This account is under/associated to a “main account” and uses a PIN to log in to PPG LINQ.  Note: the main account must be logged in to the system before the associated PIN users can switch between accounts.</w:t>
            </w:r>
          </w:p>
        </w:tc>
      </w:tr>
      <w:tr w:rsidR="009A04A2" w14:paraId="484DE0A9" w14:textId="77777777" w:rsidTr="00051A6A">
        <w:tc>
          <w:tcPr>
            <w:tcW w:w="1525" w:type="dxa"/>
          </w:tcPr>
          <w:p w14:paraId="3DE2C862" w14:textId="77777777" w:rsidR="009A04A2" w:rsidRDefault="009A04A2" w:rsidP="00051A6A">
            <w:pPr>
              <w:jc w:val="center"/>
            </w:pPr>
            <w:r w:rsidRPr="00A37A51">
              <w:rPr>
                <w:noProof/>
              </w:rPr>
              <w:drawing>
                <wp:inline distT="0" distB="0" distL="0" distR="0" wp14:anchorId="3AE0A2CF" wp14:editId="56D2C39A">
                  <wp:extent cx="335915" cy="338275"/>
                  <wp:effectExtent l="0" t="0" r="6985" b="5080"/>
                  <wp:docPr id="566960995" name="Picture 1" descr="A green pencil with blue ti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516421" name="Picture 1" descr="A green pencil with blue tip&#10;&#10;Description automatically generated"/>
                          <pic:cNvPicPr/>
                        </pic:nvPicPr>
                        <pic:blipFill rotWithShape="1">
                          <a:blip r:embed="rId32"/>
                          <a:srcRect t="10087" b="9046"/>
                          <a:stretch/>
                        </pic:blipFill>
                        <pic:spPr bwMode="auto">
                          <a:xfrm>
                            <a:off x="0" y="0"/>
                            <a:ext cx="336567" cy="338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</w:tcPr>
          <w:p w14:paraId="402E3902" w14:textId="77777777" w:rsidR="009A04A2" w:rsidRDefault="009A04A2" w:rsidP="00051A6A">
            <w:r w:rsidRPr="00A37A51">
              <w:rPr>
                <w:b/>
                <w:bCs/>
              </w:rPr>
              <w:t>Edit User:</w:t>
            </w:r>
            <w:r>
              <w:t xml:space="preserve"> Allows you to edit the user’s settings.</w:t>
            </w:r>
          </w:p>
        </w:tc>
      </w:tr>
      <w:tr w:rsidR="009A04A2" w14:paraId="38041B4C" w14:textId="77777777" w:rsidTr="00051A6A">
        <w:tc>
          <w:tcPr>
            <w:tcW w:w="1525" w:type="dxa"/>
          </w:tcPr>
          <w:p w14:paraId="6EB0928D" w14:textId="77777777" w:rsidR="009A04A2" w:rsidRDefault="009A04A2" w:rsidP="00051A6A">
            <w:pPr>
              <w:jc w:val="center"/>
            </w:pPr>
            <w:r w:rsidRPr="00A37A51">
              <w:rPr>
                <w:noProof/>
              </w:rPr>
              <w:drawing>
                <wp:inline distT="0" distB="0" distL="0" distR="0" wp14:anchorId="6EA6D411" wp14:editId="11228A50">
                  <wp:extent cx="330217" cy="406421"/>
                  <wp:effectExtent l="0" t="0" r="0" b="0"/>
                  <wp:docPr id="1241191108" name="Picture 1" descr="A green and white ge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49502" name="Picture 1" descr="A green and white gear&#10;&#10;Description automatically generated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17" cy="40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</w:tcPr>
          <w:p w14:paraId="06F31F4A" w14:textId="77777777" w:rsidR="009A04A2" w:rsidRDefault="009A04A2" w:rsidP="00051A6A">
            <w:r w:rsidRPr="00A37A51">
              <w:rPr>
                <w:b/>
                <w:bCs/>
              </w:rPr>
              <w:t>Edit Permissions</w:t>
            </w:r>
            <w:r>
              <w:t>: Allows you to edit the permissions of the user.</w:t>
            </w:r>
          </w:p>
        </w:tc>
      </w:tr>
      <w:tr w:rsidR="009A04A2" w14:paraId="475FB571" w14:textId="77777777" w:rsidTr="00051A6A">
        <w:tc>
          <w:tcPr>
            <w:tcW w:w="1525" w:type="dxa"/>
          </w:tcPr>
          <w:p w14:paraId="1097FC0B" w14:textId="77777777" w:rsidR="009A04A2" w:rsidRDefault="009A04A2" w:rsidP="00051A6A">
            <w:pPr>
              <w:jc w:val="center"/>
            </w:pPr>
            <w:r w:rsidRPr="00A37A51">
              <w:rPr>
                <w:noProof/>
              </w:rPr>
              <w:drawing>
                <wp:inline distT="0" distB="0" distL="0" distR="0" wp14:anchorId="7520D588" wp14:editId="07ACC4A3">
                  <wp:extent cx="387370" cy="400071"/>
                  <wp:effectExtent l="0" t="0" r="0" b="0"/>
                  <wp:docPr id="1902170292" name="Picture 1" descr="A pink and white rectangle with li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53524" name="Picture 1" descr="A pink and white rectangle with lid&#10;&#10;Description automatically generated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70" cy="40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</w:tcPr>
          <w:p w14:paraId="31ACE5C6" w14:textId="77777777" w:rsidR="009A04A2" w:rsidRDefault="009A04A2" w:rsidP="00051A6A">
            <w:r>
              <w:rPr>
                <w:b/>
                <w:bCs/>
              </w:rPr>
              <w:t>Remove</w:t>
            </w:r>
            <w:r w:rsidRPr="00A37A51">
              <w:rPr>
                <w:b/>
                <w:bCs/>
              </w:rPr>
              <w:t xml:space="preserve"> User:</w:t>
            </w:r>
            <w:r>
              <w:t xml:space="preserve"> Allows you to remove the user account. </w:t>
            </w:r>
          </w:p>
          <w:p w14:paraId="50F7A41C" w14:textId="77777777" w:rsidR="009A04A2" w:rsidRDefault="009A04A2" w:rsidP="00051A6A">
            <w:r>
              <w:t xml:space="preserve">Notes: The </w:t>
            </w:r>
            <w:proofErr w:type="spellStart"/>
            <w:r>
              <w:t>ShopAdmin</w:t>
            </w:r>
            <w:proofErr w:type="spellEnd"/>
            <w:r>
              <w:t xml:space="preserve"> account cannot be removed.  A main account (key icon) cannot be removed if it is shared with any sub accounts.  </w:t>
            </w:r>
          </w:p>
        </w:tc>
      </w:tr>
    </w:tbl>
    <w:p w14:paraId="4DFED045" w14:textId="77777777" w:rsidR="0073038A" w:rsidRDefault="0073038A" w:rsidP="0073038A"/>
    <w:sectPr w:rsidR="0073038A" w:rsidSect="007944F0">
      <w:headerReference w:type="default" r:id="rId35"/>
      <w:footerReference w:type="default" r:id="rId36"/>
      <w:headerReference w:type="first" r:id="rId37"/>
      <w:type w:val="continuous"/>
      <w:pgSz w:w="12240" w:h="15840" w:code="1"/>
      <w:pgMar w:top="1440" w:right="1440" w:bottom="1440" w:left="1440" w:header="562" w:footer="43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426C9E" w14:textId="77777777" w:rsidR="007B32F0" w:rsidRDefault="007B32F0">
      <w:r>
        <w:separator/>
      </w:r>
    </w:p>
  </w:endnote>
  <w:endnote w:type="continuationSeparator" w:id="0">
    <w:p w14:paraId="4EA95CED" w14:textId="77777777" w:rsidR="007B32F0" w:rsidRDefault="007B3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CAD52E" w14:textId="078AB64A" w:rsidR="00BD5532" w:rsidRPr="00BD5532" w:rsidRDefault="00D01D67" w:rsidP="00D01D67">
    <w:pPr>
      <w:pStyle w:val="Footer"/>
      <w:tabs>
        <w:tab w:val="right" w:pos="9360"/>
      </w:tabs>
      <w:rPr>
        <w:sz w:val="18"/>
      </w:rPr>
    </w:pPr>
    <w:r w:rsidRPr="006E01FA">
      <w:rPr>
        <w:sz w:val="18"/>
      </w:rPr>
      <w:fldChar w:fldCharType="begin"/>
    </w:r>
    <w:r w:rsidRPr="006E01FA">
      <w:rPr>
        <w:sz w:val="18"/>
      </w:rPr>
      <w:instrText xml:space="preserve"> PAGE   \* MERGEFORMAT </w:instrText>
    </w:r>
    <w:r w:rsidRPr="006E01FA">
      <w:rPr>
        <w:sz w:val="18"/>
      </w:rPr>
      <w:fldChar w:fldCharType="separate"/>
    </w:r>
    <w:r>
      <w:rPr>
        <w:sz w:val="18"/>
      </w:rPr>
      <w:t>2</w:t>
    </w:r>
    <w:r w:rsidRPr="006E01FA">
      <w:rPr>
        <w:noProof/>
        <w:sz w:val="18"/>
      </w:rPr>
      <w:fldChar w:fldCharType="end"/>
    </w:r>
    <w:r>
      <w:rPr>
        <w:sz w:val="18"/>
      </w:rPr>
      <w:tab/>
    </w:r>
    <w:r>
      <w:rPr>
        <w:sz w:val="18"/>
      </w:rPr>
      <w:tab/>
    </w:r>
    <w:r w:rsidR="00BD5532" w:rsidRPr="00BD5532">
      <w:rPr>
        <w:sz w:val="18"/>
      </w:rPr>
      <w:t>Last update</w:t>
    </w:r>
    <w:r w:rsidR="007944F0">
      <w:rPr>
        <w:sz w:val="18"/>
      </w:rPr>
      <w:t>:</w:t>
    </w:r>
    <w:r w:rsidR="00BD5532" w:rsidRPr="00BD5532">
      <w:rPr>
        <w:sz w:val="18"/>
      </w:rPr>
      <w:t xml:space="preserve"> 20240924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6813D2" w14:textId="77777777" w:rsidR="007B32F0" w:rsidRDefault="007B32F0">
      <w:r>
        <w:separator/>
      </w:r>
    </w:p>
  </w:footnote>
  <w:footnote w:type="continuationSeparator" w:id="0">
    <w:p w14:paraId="57998733" w14:textId="77777777" w:rsidR="007B32F0" w:rsidRDefault="007B32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B774C9" w14:textId="548A1694" w:rsidR="000701D9" w:rsidRPr="001C705F" w:rsidRDefault="00101ED8" w:rsidP="001C705F">
    <w:pPr>
      <w:pStyle w:val="Header"/>
      <w:ind w:left="8222" w:right="-166"/>
      <w:jc w:val="left"/>
      <w:rPr>
        <w:b w:val="0"/>
        <w:iCs/>
        <w:color w:val="FFFFFF" w:themeColor="background1"/>
        <w:sz w:val="24"/>
      </w:rPr>
    </w:pPr>
    <w:r>
      <w:rPr>
        <w:noProof/>
        <w:lang w:eastAsia="en-GB"/>
      </w:rPr>
      <w:drawing>
        <wp:anchor distT="0" distB="0" distL="114300" distR="114300" simplePos="0" relativeHeight="251689472" behindDoc="0" locked="0" layoutInCell="1" allowOverlap="1" wp14:anchorId="55FC0F50" wp14:editId="44EF29B7">
          <wp:simplePos x="0" y="0"/>
          <wp:positionH relativeFrom="column">
            <wp:posOffset>5186045</wp:posOffset>
          </wp:positionH>
          <wp:positionV relativeFrom="paragraph">
            <wp:posOffset>-169100</wp:posOffset>
          </wp:positionV>
          <wp:extent cx="1536065" cy="481330"/>
          <wp:effectExtent l="0" t="0" r="6985" b="0"/>
          <wp:wrapNone/>
          <wp:docPr id="9" name="Picture 9" descr="A blue and white sig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A blue and white sig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065" cy="481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0E3E">
      <w:rPr>
        <w:b w:val="0"/>
        <w:iCs/>
        <w:noProof/>
        <w:color w:val="FFFFFF" w:themeColor="background1"/>
        <w:sz w:val="24"/>
        <w:lang w:eastAsia="en-GB"/>
      </w:rPr>
      <w:softHyphen/>
    </w:r>
    <w:r w:rsidR="00090E3E">
      <w:rPr>
        <w:b w:val="0"/>
        <w:iCs/>
        <w:noProof/>
        <w:color w:val="FFFFFF" w:themeColor="background1"/>
        <w:sz w:val="24"/>
        <w:lang w:eastAsia="en-GB"/>
      </w:rPr>
      <w:softHyphen/>
    </w:r>
    <w:r w:rsidR="00090E3E">
      <w:rPr>
        <w:b w:val="0"/>
        <w:iCs/>
        <w:noProof/>
        <w:color w:val="FFFFFF" w:themeColor="background1"/>
        <w:sz w:val="24"/>
        <w:lang w:eastAsia="en-GB"/>
      </w:rPr>
      <w:softHyphen/>
    </w:r>
    <w:r w:rsidR="00FD09B3" w:rsidRPr="00EF6C42">
      <w:rPr>
        <w:b w:val="0"/>
        <w:iCs/>
        <w:color w:val="FFFFFF" w:themeColor="background1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4B5FD6" w14:textId="55AB2346" w:rsidR="00B07330" w:rsidRDefault="006633C4">
    <w:pPr>
      <w:pStyle w:val="Header"/>
    </w:pPr>
    <w:r>
      <w:rPr>
        <w:noProof/>
      </w:rPr>
      <w:drawing>
        <wp:anchor distT="0" distB="0" distL="114300" distR="114300" simplePos="0" relativeHeight="251681280" behindDoc="1" locked="0" layoutInCell="1" allowOverlap="1" wp14:anchorId="5598141F" wp14:editId="0D450831">
          <wp:simplePos x="0" y="0"/>
          <wp:positionH relativeFrom="margin">
            <wp:align>center</wp:align>
          </wp:positionH>
          <wp:positionV relativeFrom="paragraph">
            <wp:posOffset>-429343</wp:posOffset>
          </wp:positionV>
          <wp:extent cx="7975738" cy="11273271"/>
          <wp:effectExtent l="0" t="0" r="6350" b="444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Picture 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5738" cy="112732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3E34">
      <w:rPr>
        <w:noProof/>
        <w:szCs w:val="20"/>
        <w:lang w:eastAsia="en-GB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465DF4F4" wp14:editId="59F549F5">
              <wp:simplePos x="0" y="0"/>
              <wp:positionH relativeFrom="margin">
                <wp:posOffset>-111125</wp:posOffset>
              </wp:positionH>
              <wp:positionV relativeFrom="paragraph">
                <wp:posOffset>963930</wp:posOffset>
              </wp:positionV>
              <wp:extent cx="4237355" cy="800100"/>
              <wp:effectExtent l="0" t="0" r="10795" b="0"/>
              <wp:wrapTight wrapText="bothSides">
                <wp:wrapPolygon edited="0">
                  <wp:start x="0" y="0"/>
                  <wp:lineTo x="0" y="21086"/>
                  <wp:lineTo x="21558" y="21086"/>
                  <wp:lineTo x="21558" y="0"/>
                  <wp:lineTo x="0" y="0"/>
                </wp:wrapPolygon>
              </wp:wrapTight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7355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B95A74" w14:textId="1D699FAA" w:rsidR="00B83E34" w:rsidRPr="009C564D" w:rsidRDefault="00A74ECB" w:rsidP="00B83E34">
                          <w:pPr>
                            <w:rPr>
                              <w:b/>
                              <w:bCs/>
                              <w:color w:val="0E74B3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E74B3"/>
                              <w:sz w:val="32"/>
                              <w:szCs w:val="32"/>
                            </w:rPr>
                            <w:t>User Management</w:t>
                          </w:r>
                        </w:p>
                        <w:p w14:paraId="1E7EA5B8" w14:textId="6E8AE876" w:rsidR="00E51AA0" w:rsidRPr="00125758" w:rsidRDefault="00A74ECB" w:rsidP="00B83E34">
                          <w:pPr>
                            <w:rPr>
                              <w:b/>
                              <w:bCs/>
                              <w:color w:val="0E74B3"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bCs/>
                              <w:color w:val="0E74B3"/>
                              <w:sz w:val="22"/>
                              <w:szCs w:val="22"/>
                            </w:rPr>
                            <w:t xml:space="preserve">Last updated: </w:t>
                          </w:r>
                          <w:r w:rsidR="00493AE1">
                            <w:rPr>
                              <w:b/>
                              <w:bCs/>
                              <w:color w:val="0E74B3"/>
                              <w:sz w:val="22"/>
                              <w:szCs w:val="22"/>
                            </w:rPr>
                            <w:t xml:space="preserve">24 </w:t>
                          </w:r>
                          <w:r>
                            <w:rPr>
                              <w:b/>
                              <w:bCs/>
                              <w:color w:val="0E74B3"/>
                              <w:sz w:val="22"/>
                              <w:szCs w:val="22"/>
                            </w:rPr>
                            <w:t xml:space="preserve">September </w:t>
                          </w:r>
                          <w:r w:rsidR="009D65A6">
                            <w:rPr>
                              <w:b/>
                              <w:bCs/>
                              <w:color w:val="0E74B3"/>
                              <w:sz w:val="22"/>
                              <w:szCs w:val="22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5DF4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8.75pt;margin-top:75.9pt;width:333.65pt;height:63pt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" filled="f" stroked="f">
              <v:textbox inset="0,0,0,0">
                <w:txbxContent>
                  <w:p w14:paraId="09B95A74" w14:textId="1D699FAA" w:rsidR="00B83E34" w:rsidRPr="009C564D" w:rsidRDefault="00A74ECB" w:rsidP="00B83E34">
                    <w:pPr>
                      <w:rPr>
                        <w:b/>
                        <w:bCs/>
                        <w:color w:val="0E74B3"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color w:val="0E74B3"/>
                        <w:sz w:val="32"/>
                        <w:szCs w:val="32"/>
                      </w:rPr>
                      <w:t>User Management</w:t>
                    </w:r>
                  </w:p>
                  <w:p w14:paraId="1E7EA5B8" w14:textId="6E8AE876" w:rsidR="00E51AA0" w:rsidRPr="00125758" w:rsidRDefault="00A74ECB" w:rsidP="00B83E34">
                    <w:pPr>
                      <w:rPr>
                        <w:b/>
                        <w:bCs/>
                        <w:color w:val="0E74B3"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color w:val="0E74B3"/>
                        <w:sz w:val="22"/>
                        <w:szCs w:val="22"/>
                      </w:rPr>
                      <w:t xml:space="preserve">Last updated: </w:t>
                    </w:r>
                    <w:r w:rsidR="00493AE1">
                      <w:rPr>
                        <w:b/>
                        <w:bCs/>
                        <w:color w:val="0E74B3"/>
                        <w:sz w:val="22"/>
                        <w:szCs w:val="22"/>
                      </w:rPr>
                      <w:t xml:space="preserve">24 </w:t>
                    </w:r>
                    <w:r>
                      <w:rPr>
                        <w:b/>
                        <w:bCs/>
                        <w:color w:val="0E74B3"/>
                        <w:sz w:val="22"/>
                        <w:szCs w:val="22"/>
                      </w:rPr>
                      <w:t xml:space="preserve">September </w:t>
                    </w:r>
                    <w:r w:rsidR="009D65A6">
                      <w:rPr>
                        <w:b/>
                        <w:bCs/>
                        <w:color w:val="0E74B3"/>
                        <w:sz w:val="22"/>
                        <w:szCs w:val="22"/>
                      </w:rPr>
                      <w:t>2024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="00B83E34">
      <w:rPr>
        <w:b w:val="0"/>
        <w:noProof/>
      </w:rPr>
      <w:drawing>
        <wp:anchor distT="0" distB="0" distL="114300" distR="114300" simplePos="0" relativeHeight="251684352" behindDoc="0" locked="0" layoutInCell="1" allowOverlap="1" wp14:anchorId="7AB4767B" wp14:editId="73EC2168">
          <wp:simplePos x="0" y="0"/>
          <wp:positionH relativeFrom="column">
            <wp:posOffset>4236720</wp:posOffset>
          </wp:positionH>
          <wp:positionV relativeFrom="paragraph">
            <wp:posOffset>0</wp:posOffset>
          </wp:positionV>
          <wp:extent cx="2517140" cy="2517140"/>
          <wp:effectExtent l="0" t="0" r="0" b="0"/>
          <wp:wrapNone/>
          <wp:docPr id="5" name="Picture 5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Graphical user interface, applicati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7140" cy="2517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3E34">
      <w:rPr>
        <w:noProof/>
        <w:lang w:eastAsia="en-GB"/>
      </w:rPr>
      <w:drawing>
        <wp:anchor distT="0" distB="0" distL="114300" distR="114300" simplePos="0" relativeHeight="251685376" behindDoc="0" locked="0" layoutInCell="1" allowOverlap="1" wp14:anchorId="3D494BCD" wp14:editId="2572F2E2">
          <wp:simplePos x="0" y="0"/>
          <wp:positionH relativeFrom="column">
            <wp:posOffset>7620</wp:posOffset>
          </wp:positionH>
          <wp:positionV relativeFrom="paragraph">
            <wp:posOffset>114300</wp:posOffset>
          </wp:positionV>
          <wp:extent cx="1818640" cy="570230"/>
          <wp:effectExtent l="0" t="0" r="0" b="1270"/>
          <wp:wrapNone/>
          <wp:docPr id="6" name="Picture 6" descr="A blue and white sig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blue and white sign&#10;&#10;Description automatically generated with low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8640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7330">
      <w:rPr>
        <w:noProof/>
      </w:rPr>
      <w:drawing>
        <wp:anchor distT="0" distB="0" distL="114300" distR="114300" simplePos="0" relativeHeight="251679232" behindDoc="1" locked="0" layoutInCell="1" allowOverlap="1" wp14:anchorId="5BC2499B" wp14:editId="5AB1BDD1">
          <wp:simplePos x="0" y="0"/>
          <wp:positionH relativeFrom="column">
            <wp:posOffset>-387350</wp:posOffset>
          </wp:positionH>
          <wp:positionV relativeFrom="paragraph">
            <wp:posOffset>-360045</wp:posOffset>
          </wp:positionV>
          <wp:extent cx="7548113" cy="10668000"/>
          <wp:effectExtent l="0" t="0" r="0" b="0"/>
          <wp:wrapNone/>
          <wp:docPr id="8" name="Picture 8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Background pattern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113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B1F15"/>
    <w:multiLevelType w:val="hybridMultilevel"/>
    <w:tmpl w:val="23FE2AF8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8F71A64"/>
    <w:multiLevelType w:val="hybridMultilevel"/>
    <w:tmpl w:val="B6C88512"/>
    <w:lvl w:ilvl="0" w:tplc="83C63E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9D21E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9D61740"/>
    <w:multiLevelType w:val="hybridMultilevel"/>
    <w:tmpl w:val="A052F6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C6266"/>
    <w:multiLevelType w:val="hybridMultilevel"/>
    <w:tmpl w:val="7D161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50C1C"/>
    <w:multiLevelType w:val="hybridMultilevel"/>
    <w:tmpl w:val="2E00FD4C"/>
    <w:lvl w:ilvl="0" w:tplc="04090003">
      <w:start w:val="1"/>
      <w:numFmt w:val="bullet"/>
      <w:lvlText w:val="o"/>
      <w:lvlJc w:val="left"/>
      <w:pPr>
        <w:tabs>
          <w:tab w:val="num" w:pos="665"/>
        </w:tabs>
        <w:ind w:left="665" w:hanging="360"/>
      </w:pPr>
      <w:rPr>
        <w:rFonts w:ascii="Courier New" w:hAnsi="Courier New" w:hint="default"/>
      </w:rPr>
    </w:lvl>
    <w:lvl w:ilvl="1" w:tplc="E0D62F5A">
      <w:start w:val="1"/>
      <w:numFmt w:val="bullet"/>
      <w:lvlText w:val="o"/>
      <w:lvlJc w:val="left"/>
      <w:pPr>
        <w:tabs>
          <w:tab w:val="num" w:pos="1385"/>
        </w:tabs>
        <w:ind w:left="1385" w:hanging="360"/>
      </w:pPr>
      <w:rPr>
        <w:rFonts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05"/>
        </w:tabs>
        <w:ind w:left="21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25"/>
        </w:tabs>
        <w:ind w:left="28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45"/>
        </w:tabs>
        <w:ind w:left="35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65"/>
        </w:tabs>
        <w:ind w:left="42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85"/>
        </w:tabs>
        <w:ind w:left="49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05"/>
        </w:tabs>
        <w:ind w:left="57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25"/>
        </w:tabs>
        <w:ind w:left="6425" w:hanging="360"/>
      </w:pPr>
      <w:rPr>
        <w:rFonts w:ascii="Wingdings" w:hAnsi="Wingdings" w:hint="default"/>
      </w:rPr>
    </w:lvl>
  </w:abstractNum>
  <w:abstractNum w:abstractNumId="5" w15:restartNumberingAfterBreak="0">
    <w:nsid w:val="12EF0468"/>
    <w:multiLevelType w:val="hybridMultilevel"/>
    <w:tmpl w:val="1F323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731DC"/>
    <w:multiLevelType w:val="hybridMultilevel"/>
    <w:tmpl w:val="EC109EAE"/>
    <w:lvl w:ilvl="0" w:tplc="F836E4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F80E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646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70BA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2EC7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0607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4A79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6456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CDA0A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8A1166D"/>
    <w:multiLevelType w:val="hybridMultilevel"/>
    <w:tmpl w:val="16C018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010681"/>
    <w:multiLevelType w:val="hybridMultilevel"/>
    <w:tmpl w:val="9A206040"/>
    <w:lvl w:ilvl="0" w:tplc="00110409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E9D6A6F"/>
    <w:multiLevelType w:val="hybridMultilevel"/>
    <w:tmpl w:val="D2AEFADA"/>
    <w:lvl w:ilvl="0" w:tplc="331AC8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D6C0048">
      <w:start w:val="206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1A5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66AC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6897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8A21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947D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40F7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081F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0F67FCA"/>
    <w:multiLevelType w:val="hybridMultilevel"/>
    <w:tmpl w:val="F300F0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88278B"/>
    <w:multiLevelType w:val="hybridMultilevel"/>
    <w:tmpl w:val="4DA6446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7B4EFD"/>
    <w:multiLevelType w:val="hybridMultilevel"/>
    <w:tmpl w:val="F9C463E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2C5E3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Wingdings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62A78"/>
    <w:multiLevelType w:val="hybridMultilevel"/>
    <w:tmpl w:val="0A2C92F2"/>
    <w:lvl w:ilvl="0" w:tplc="B82C00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68534E">
      <w:start w:val="206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7446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829C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2411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5A08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10C9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72E9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46D5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7F16113"/>
    <w:multiLevelType w:val="hybridMultilevel"/>
    <w:tmpl w:val="68A034D6"/>
    <w:lvl w:ilvl="0" w:tplc="83C63E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5" w15:restartNumberingAfterBreak="0">
    <w:nsid w:val="39A06A44"/>
    <w:multiLevelType w:val="hybridMultilevel"/>
    <w:tmpl w:val="08701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0F2172"/>
    <w:multiLevelType w:val="hybridMultilevel"/>
    <w:tmpl w:val="C43AA2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822EAF"/>
    <w:multiLevelType w:val="hybridMultilevel"/>
    <w:tmpl w:val="726ADFF2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69D393D"/>
    <w:multiLevelType w:val="hybridMultilevel"/>
    <w:tmpl w:val="3B34CA2A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B03A1F"/>
    <w:multiLevelType w:val="hybridMultilevel"/>
    <w:tmpl w:val="07A47AE4"/>
    <w:lvl w:ilvl="0" w:tplc="00010409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1A90089"/>
    <w:multiLevelType w:val="hybridMultilevel"/>
    <w:tmpl w:val="0860B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C769BD"/>
    <w:multiLevelType w:val="hybridMultilevel"/>
    <w:tmpl w:val="08CE23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3E1242"/>
    <w:multiLevelType w:val="hybridMultilevel"/>
    <w:tmpl w:val="5830AC5C"/>
    <w:lvl w:ilvl="0" w:tplc="83C63E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DD6CDF"/>
    <w:multiLevelType w:val="hybridMultilevel"/>
    <w:tmpl w:val="F300F0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C72802"/>
    <w:multiLevelType w:val="hybridMultilevel"/>
    <w:tmpl w:val="0B42470C"/>
    <w:lvl w:ilvl="0" w:tplc="83C63E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9D21E4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C67444"/>
    <w:multiLevelType w:val="hybridMultilevel"/>
    <w:tmpl w:val="BDD634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475F01"/>
    <w:multiLevelType w:val="hybridMultilevel"/>
    <w:tmpl w:val="C7AE0720"/>
    <w:lvl w:ilvl="0" w:tplc="000D0809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8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00508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8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8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00508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8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8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00508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E7410E"/>
    <w:multiLevelType w:val="hybridMultilevel"/>
    <w:tmpl w:val="ECAE9810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alibri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alibri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alibri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3845593"/>
    <w:multiLevelType w:val="hybridMultilevel"/>
    <w:tmpl w:val="5262129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6D4D64"/>
    <w:multiLevelType w:val="hybridMultilevel"/>
    <w:tmpl w:val="79645C0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7B6234BC"/>
    <w:multiLevelType w:val="hybridMultilevel"/>
    <w:tmpl w:val="B7F0E18C"/>
    <w:lvl w:ilvl="0" w:tplc="1E4A49D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0E0695"/>
    <w:multiLevelType w:val="hybridMultilevel"/>
    <w:tmpl w:val="48A2DCC4"/>
    <w:lvl w:ilvl="0" w:tplc="F1980C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E81B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B871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0AB8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F41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0090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7EB4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6045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3E4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526167998">
    <w:abstractNumId w:val="28"/>
  </w:num>
  <w:num w:numId="2" w16cid:durableId="382801748">
    <w:abstractNumId w:val="26"/>
  </w:num>
  <w:num w:numId="3" w16cid:durableId="51740062">
    <w:abstractNumId w:val="11"/>
  </w:num>
  <w:num w:numId="4" w16cid:durableId="211624845">
    <w:abstractNumId w:val="8"/>
  </w:num>
  <w:num w:numId="5" w16cid:durableId="1748304988">
    <w:abstractNumId w:val="29"/>
  </w:num>
  <w:num w:numId="6" w16cid:durableId="804736102">
    <w:abstractNumId w:val="0"/>
  </w:num>
  <w:num w:numId="7" w16cid:durableId="1723747597">
    <w:abstractNumId w:val="19"/>
  </w:num>
  <w:num w:numId="8" w16cid:durableId="411394172">
    <w:abstractNumId w:val="17"/>
  </w:num>
  <w:num w:numId="9" w16cid:durableId="953436506">
    <w:abstractNumId w:val="12"/>
  </w:num>
  <w:num w:numId="10" w16cid:durableId="1039665387">
    <w:abstractNumId w:val="18"/>
  </w:num>
  <w:num w:numId="11" w16cid:durableId="629088989">
    <w:abstractNumId w:val="22"/>
  </w:num>
  <w:num w:numId="12" w16cid:durableId="212666471">
    <w:abstractNumId w:val="1"/>
  </w:num>
  <w:num w:numId="13" w16cid:durableId="1924098578">
    <w:abstractNumId w:val="27"/>
  </w:num>
  <w:num w:numId="14" w16cid:durableId="629557649">
    <w:abstractNumId w:val="14"/>
  </w:num>
  <w:num w:numId="15" w16cid:durableId="1443916843">
    <w:abstractNumId w:val="24"/>
  </w:num>
  <w:num w:numId="16" w16cid:durableId="13770818">
    <w:abstractNumId w:val="6"/>
  </w:num>
  <w:num w:numId="17" w16cid:durableId="948464096">
    <w:abstractNumId w:val="13"/>
  </w:num>
  <w:num w:numId="18" w16cid:durableId="1021935285">
    <w:abstractNumId w:val="31"/>
  </w:num>
  <w:num w:numId="19" w16cid:durableId="656347942">
    <w:abstractNumId w:val="9"/>
  </w:num>
  <w:num w:numId="20" w16cid:durableId="783886410">
    <w:abstractNumId w:val="30"/>
  </w:num>
  <w:num w:numId="21" w16cid:durableId="183515938">
    <w:abstractNumId w:val="4"/>
  </w:num>
  <w:num w:numId="22" w16cid:durableId="1606304895">
    <w:abstractNumId w:val="15"/>
  </w:num>
  <w:num w:numId="23" w16cid:durableId="11566060">
    <w:abstractNumId w:val="20"/>
  </w:num>
  <w:num w:numId="24" w16cid:durableId="168835887">
    <w:abstractNumId w:val="3"/>
  </w:num>
  <w:num w:numId="25" w16cid:durableId="1451196236">
    <w:abstractNumId w:val="25"/>
  </w:num>
  <w:num w:numId="26" w16cid:durableId="1227718381">
    <w:abstractNumId w:val="16"/>
  </w:num>
  <w:num w:numId="27" w16cid:durableId="315648116">
    <w:abstractNumId w:val="7"/>
  </w:num>
  <w:num w:numId="28" w16cid:durableId="190383747">
    <w:abstractNumId w:val="5"/>
  </w:num>
  <w:num w:numId="29" w16cid:durableId="1768887112">
    <w:abstractNumId w:val="10"/>
  </w:num>
  <w:num w:numId="30" w16cid:durableId="1244145782">
    <w:abstractNumId w:val="21"/>
  </w:num>
  <w:num w:numId="31" w16cid:durableId="1764105351">
    <w:abstractNumId w:val="23"/>
  </w:num>
  <w:num w:numId="32" w16cid:durableId="9451894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isplayBackgroundShape/>
  <w:activeWritingStyle w:appName="MSWord" w:lang="fr-FR" w:vendorID="9" w:dllVersion="512" w:checkStyle="1"/>
  <w:activeWritingStyle w:appName="MSWord" w:lang="es-ES_tradnl" w:vendorID="9" w:dllVersion="512" w:checkStyle="1"/>
  <w:activeWritingStyle w:appName="MSWord" w:lang="it-IT" w:vendorID="3" w:dllVersion="517" w:checkStyle="1"/>
  <w:proofState w:spelling="clean" w:grammar="clean"/>
  <w:defaultTabStop w:val="720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C2E"/>
    <w:rsid w:val="00004177"/>
    <w:rsid w:val="000051AE"/>
    <w:rsid w:val="00007478"/>
    <w:rsid w:val="00007775"/>
    <w:rsid w:val="00015FBA"/>
    <w:rsid w:val="00016CD2"/>
    <w:rsid w:val="00022C40"/>
    <w:rsid w:val="00027528"/>
    <w:rsid w:val="00032BAE"/>
    <w:rsid w:val="00033B88"/>
    <w:rsid w:val="00034B09"/>
    <w:rsid w:val="00041E93"/>
    <w:rsid w:val="00046047"/>
    <w:rsid w:val="00046F10"/>
    <w:rsid w:val="00047D74"/>
    <w:rsid w:val="000506CD"/>
    <w:rsid w:val="00050EB6"/>
    <w:rsid w:val="000510DE"/>
    <w:rsid w:val="000536FB"/>
    <w:rsid w:val="00056D26"/>
    <w:rsid w:val="00060E66"/>
    <w:rsid w:val="00061839"/>
    <w:rsid w:val="00065581"/>
    <w:rsid w:val="0006626D"/>
    <w:rsid w:val="000701D9"/>
    <w:rsid w:val="00072136"/>
    <w:rsid w:val="00083742"/>
    <w:rsid w:val="00090CAB"/>
    <w:rsid w:val="00090E3E"/>
    <w:rsid w:val="00091ED2"/>
    <w:rsid w:val="00094947"/>
    <w:rsid w:val="000A2A10"/>
    <w:rsid w:val="000A35C2"/>
    <w:rsid w:val="000A35CE"/>
    <w:rsid w:val="000A3807"/>
    <w:rsid w:val="000A4ED3"/>
    <w:rsid w:val="000B0BE8"/>
    <w:rsid w:val="000B6883"/>
    <w:rsid w:val="000C56A3"/>
    <w:rsid w:val="000E3A66"/>
    <w:rsid w:val="000E6301"/>
    <w:rsid w:val="000F758A"/>
    <w:rsid w:val="00101ED8"/>
    <w:rsid w:val="0011096F"/>
    <w:rsid w:val="001171FC"/>
    <w:rsid w:val="00120B89"/>
    <w:rsid w:val="00123FD7"/>
    <w:rsid w:val="00125758"/>
    <w:rsid w:val="00132578"/>
    <w:rsid w:val="0013509B"/>
    <w:rsid w:val="00147F0C"/>
    <w:rsid w:val="001533E6"/>
    <w:rsid w:val="00153727"/>
    <w:rsid w:val="00161CEC"/>
    <w:rsid w:val="00162E30"/>
    <w:rsid w:val="001654C1"/>
    <w:rsid w:val="00167ADE"/>
    <w:rsid w:val="00167D88"/>
    <w:rsid w:val="001729F5"/>
    <w:rsid w:val="00173F2A"/>
    <w:rsid w:val="00175A72"/>
    <w:rsid w:val="0017789D"/>
    <w:rsid w:val="00186403"/>
    <w:rsid w:val="00194FD3"/>
    <w:rsid w:val="001A04AB"/>
    <w:rsid w:val="001A0E54"/>
    <w:rsid w:val="001A18F4"/>
    <w:rsid w:val="001A55D8"/>
    <w:rsid w:val="001C5078"/>
    <w:rsid w:val="001C64D9"/>
    <w:rsid w:val="001C6A5E"/>
    <w:rsid w:val="001C6F15"/>
    <w:rsid w:val="001C705F"/>
    <w:rsid w:val="001D7C50"/>
    <w:rsid w:val="001E1F08"/>
    <w:rsid w:val="001E2401"/>
    <w:rsid w:val="001E37B3"/>
    <w:rsid w:val="001E480A"/>
    <w:rsid w:val="001F223B"/>
    <w:rsid w:val="002005A6"/>
    <w:rsid w:val="00200A24"/>
    <w:rsid w:val="00201770"/>
    <w:rsid w:val="00202ADC"/>
    <w:rsid w:val="00202DEA"/>
    <w:rsid w:val="00205770"/>
    <w:rsid w:val="002058B9"/>
    <w:rsid w:val="00213F50"/>
    <w:rsid w:val="00217602"/>
    <w:rsid w:val="0021773A"/>
    <w:rsid w:val="00230546"/>
    <w:rsid w:val="00230779"/>
    <w:rsid w:val="002314C2"/>
    <w:rsid w:val="002345C6"/>
    <w:rsid w:val="002418C3"/>
    <w:rsid w:val="00243BCE"/>
    <w:rsid w:val="002635B9"/>
    <w:rsid w:val="00264CDE"/>
    <w:rsid w:val="00265D5A"/>
    <w:rsid w:val="002911CD"/>
    <w:rsid w:val="0029142E"/>
    <w:rsid w:val="002A0FBF"/>
    <w:rsid w:val="002A165F"/>
    <w:rsid w:val="002A3767"/>
    <w:rsid w:val="002A601E"/>
    <w:rsid w:val="002B30E9"/>
    <w:rsid w:val="002B6E1E"/>
    <w:rsid w:val="002C3575"/>
    <w:rsid w:val="002C3D4A"/>
    <w:rsid w:val="002C4B56"/>
    <w:rsid w:val="002D729B"/>
    <w:rsid w:val="002E1129"/>
    <w:rsid w:val="002F3F3F"/>
    <w:rsid w:val="00301176"/>
    <w:rsid w:val="00302CE1"/>
    <w:rsid w:val="00302E2C"/>
    <w:rsid w:val="00307607"/>
    <w:rsid w:val="00314CBE"/>
    <w:rsid w:val="00326657"/>
    <w:rsid w:val="0032721E"/>
    <w:rsid w:val="0033402D"/>
    <w:rsid w:val="00337603"/>
    <w:rsid w:val="00340CFC"/>
    <w:rsid w:val="00351E3C"/>
    <w:rsid w:val="00352406"/>
    <w:rsid w:val="00353128"/>
    <w:rsid w:val="003565C3"/>
    <w:rsid w:val="00357E3C"/>
    <w:rsid w:val="00367BD1"/>
    <w:rsid w:val="00370D43"/>
    <w:rsid w:val="00375979"/>
    <w:rsid w:val="00377B04"/>
    <w:rsid w:val="00377D2A"/>
    <w:rsid w:val="00381286"/>
    <w:rsid w:val="0038278A"/>
    <w:rsid w:val="003A27D7"/>
    <w:rsid w:val="003A4EBE"/>
    <w:rsid w:val="003B0FF8"/>
    <w:rsid w:val="003B234D"/>
    <w:rsid w:val="003B370F"/>
    <w:rsid w:val="003C0A89"/>
    <w:rsid w:val="003C7745"/>
    <w:rsid w:val="003D3E64"/>
    <w:rsid w:val="003D55E0"/>
    <w:rsid w:val="003E6992"/>
    <w:rsid w:val="003F038D"/>
    <w:rsid w:val="003F1B55"/>
    <w:rsid w:val="003F6289"/>
    <w:rsid w:val="003F701E"/>
    <w:rsid w:val="003F748B"/>
    <w:rsid w:val="00404A7B"/>
    <w:rsid w:val="0041109F"/>
    <w:rsid w:val="0041146A"/>
    <w:rsid w:val="00411506"/>
    <w:rsid w:val="00421D63"/>
    <w:rsid w:val="00422059"/>
    <w:rsid w:val="004220F0"/>
    <w:rsid w:val="00422947"/>
    <w:rsid w:val="00427EAC"/>
    <w:rsid w:val="00432252"/>
    <w:rsid w:val="00433CB8"/>
    <w:rsid w:val="00451D49"/>
    <w:rsid w:val="00460D75"/>
    <w:rsid w:val="0046465B"/>
    <w:rsid w:val="004658D4"/>
    <w:rsid w:val="00474F06"/>
    <w:rsid w:val="004753C4"/>
    <w:rsid w:val="00493AE1"/>
    <w:rsid w:val="0049460D"/>
    <w:rsid w:val="00496213"/>
    <w:rsid w:val="004A3C77"/>
    <w:rsid w:val="004A46E2"/>
    <w:rsid w:val="004A547A"/>
    <w:rsid w:val="004A5556"/>
    <w:rsid w:val="004A574D"/>
    <w:rsid w:val="004A659F"/>
    <w:rsid w:val="004B4D96"/>
    <w:rsid w:val="004B4FA5"/>
    <w:rsid w:val="004B7D9F"/>
    <w:rsid w:val="004C2736"/>
    <w:rsid w:val="004C2BB6"/>
    <w:rsid w:val="004C2C4C"/>
    <w:rsid w:val="004C39C2"/>
    <w:rsid w:val="004C42CD"/>
    <w:rsid w:val="004D31A4"/>
    <w:rsid w:val="004D571E"/>
    <w:rsid w:val="004E11EB"/>
    <w:rsid w:val="004E261A"/>
    <w:rsid w:val="004E27A9"/>
    <w:rsid w:val="004E3EF7"/>
    <w:rsid w:val="004F601C"/>
    <w:rsid w:val="00507FB2"/>
    <w:rsid w:val="00523648"/>
    <w:rsid w:val="00544EA3"/>
    <w:rsid w:val="00561BFD"/>
    <w:rsid w:val="00562032"/>
    <w:rsid w:val="005624F2"/>
    <w:rsid w:val="0056699C"/>
    <w:rsid w:val="00573186"/>
    <w:rsid w:val="00580FCF"/>
    <w:rsid w:val="005859CC"/>
    <w:rsid w:val="0059271B"/>
    <w:rsid w:val="005A2EB7"/>
    <w:rsid w:val="005B3CBB"/>
    <w:rsid w:val="005C2E22"/>
    <w:rsid w:val="005D549A"/>
    <w:rsid w:val="005E0E48"/>
    <w:rsid w:val="005E117F"/>
    <w:rsid w:val="005E2042"/>
    <w:rsid w:val="005E7B55"/>
    <w:rsid w:val="005F1FF9"/>
    <w:rsid w:val="00601836"/>
    <w:rsid w:val="0060318D"/>
    <w:rsid w:val="00603906"/>
    <w:rsid w:val="00610E7E"/>
    <w:rsid w:val="006129F3"/>
    <w:rsid w:val="00613D64"/>
    <w:rsid w:val="0061422B"/>
    <w:rsid w:val="00627459"/>
    <w:rsid w:val="006277FD"/>
    <w:rsid w:val="00634DC8"/>
    <w:rsid w:val="00640C4F"/>
    <w:rsid w:val="006429F3"/>
    <w:rsid w:val="00642A41"/>
    <w:rsid w:val="00656540"/>
    <w:rsid w:val="00660726"/>
    <w:rsid w:val="006618E0"/>
    <w:rsid w:val="006633C4"/>
    <w:rsid w:val="00667D17"/>
    <w:rsid w:val="00671E6A"/>
    <w:rsid w:val="00674DCB"/>
    <w:rsid w:val="0069266C"/>
    <w:rsid w:val="006B21EE"/>
    <w:rsid w:val="006B2BB9"/>
    <w:rsid w:val="006B4B8B"/>
    <w:rsid w:val="006B53CB"/>
    <w:rsid w:val="006B5EAE"/>
    <w:rsid w:val="006C2093"/>
    <w:rsid w:val="006C427B"/>
    <w:rsid w:val="006D11B2"/>
    <w:rsid w:val="006E01FA"/>
    <w:rsid w:val="006E547B"/>
    <w:rsid w:val="006E6A7B"/>
    <w:rsid w:val="006E6E04"/>
    <w:rsid w:val="006F5B31"/>
    <w:rsid w:val="006F7AA8"/>
    <w:rsid w:val="007005DA"/>
    <w:rsid w:val="0070168E"/>
    <w:rsid w:val="007044DE"/>
    <w:rsid w:val="007073B2"/>
    <w:rsid w:val="00707C4F"/>
    <w:rsid w:val="00707F04"/>
    <w:rsid w:val="007151A8"/>
    <w:rsid w:val="00716208"/>
    <w:rsid w:val="00725B7E"/>
    <w:rsid w:val="00726E35"/>
    <w:rsid w:val="0073038A"/>
    <w:rsid w:val="007334C7"/>
    <w:rsid w:val="00743EF1"/>
    <w:rsid w:val="007448CE"/>
    <w:rsid w:val="00747C31"/>
    <w:rsid w:val="00750309"/>
    <w:rsid w:val="00757E00"/>
    <w:rsid w:val="007606F2"/>
    <w:rsid w:val="007712DC"/>
    <w:rsid w:val="00775826"/>
    <w:rsid w:val="00776786"/>
    <w:rsid w:val="007772E8"/>
    <w:rsid w:val="00777CC9"/>
    <w:rsid w:val="00777F3A"/>
    <w:rsid w:val="00784593"/>
    <w:rsid w:val="00791042"/>
    <w:rsid w:val="00791AE1"/>
    <w:rsid w:val="0079246F"/>
    <w:rsid w:val="007944F0"/>
    <w:rsid w:val="007A3748"/>
    <w:rsid w:val="007A52B8"/>
    <w:rsid w:val="007A6949"/>
    <w:rsid w:val="007B32F0"/>
    <w:rsid w:val="007B3E04"/>
    <w:rsid w:val="007C08A3"/>
    <w:rsid w:val="007C144B"/>
    <w:rsid w:val="007C4D6C"/>
    <w:rsid w:val="007C7E38"/>
    <w:rsid w:val="007D1D41"/>
    <w:rsid w:val="007D3A64"/>
    <w:rsid w:val="007D3BC7"/>
    <w:rsid w:val="007E16D1"/>
    <w:rsid w:val="007E5414"/>
    <w:rsid w:val="007E57B3"/>
    <w:rsid w:val="007F35E3"/>
    <w:rsid w:val="007F4106"/>
    <w:rsid w:val="008179EF"/>
    <w:rsid w:val="00820155"/>
    <w:rsid w:val="008263B8"/>
    <w:rsid w:val="0084112C"/>
    <w:rsid w:val="00852A83"/>
    <w:rsid w:val="00854559"/>
    <w:rsid w:val="008545B6"/>
    <w:rsid w:val="008557BB"/>
    <w:rsid w:val="00870008"/>
    <w:rsid w:val="00873887"/>
    <w:rsid w:val="00873A75"/>
    <w:rsid w:val="00876CC4"/>
    <w:rsid w:val="00877D1A"/>
    <w:rsid w:val="00882F1D"/>
    <w:rsid w:val="00886EC2"/>
    <w:rsid w:val="008930B7"/>
    <w:rsid w:val="008938DD"/>
    <w:rsid w:val="008939E3"/>
    <w:rsid w:val="00893B8D"/>
    <w:rsid w:val="00896A28"/>
    <w:rsid w:val="008A2508"/>
    <w:rsid w:val="008A3CC0"/>
    <w:rsid w:val="008A4556"/>
    <w:rsid w:val="008C051C"/>
    <w:rsid w:val="008C2C54"/>
    <w:rsid w:val="008C3E58"/>
    <w:rsid w:val="008D5A52"/>
    <w:rsid w:val="008E750C"/>
    <w:rsid w:val="008F37D4"/>
    <w:rsid w:val="008F40A3"/>
    <w:rsid w:val="008F4103"/>
    <w:rsid w:val="008F446D"/>
    <w:rsid w:val="008F450E"/>
    <w:rsid w:val="008F5383"/>
    <w:rsid w:val="008F57AD"/>
    <w:rsid w:val="008F76FE"/>
    <w:rsid w:val="00907C15"/>
    <w:rsid w:val="0091417B"/>
    <w:rsid w:val="00922B5E"/>
    <w:rsid w:val="00932146"/>
    <w:rsid w:val="00932A5E"/>
    <w:rsid w:val="00956A81"/>
    <w:rsid w:val="00963D5D"/>
    <w:rsid w:val="009752A9"/>
    <w:rsid w:val="00984BBC"/>
    <w:rsid w:val="009850E7"/>
    <w:rsid w:val="009902AD"/>
    <w:rsid w:val="009A047B"/>
    <w:rsid w:val="009A04A2"/>
    <w:rsid w:val="009A0F46"/>
    <w:rsid w:val="009A2932"/>
    <w:rsid w:val="009A5201"/>
    <w:rsid w:val="009B5F58"/>
    <w:rsid w:val="009C1362"/>
    <w:rsid w:val="009C564D"/>
    <w:rsid w:val="009C5A84"/>
    <w:rsid w:val="009C6B5A"/>
    <w:rsid w:val="009D65A6"/>
    <w:rsid w:val="009E025C"/>
    <w:rsid w:val="009E431A"/>
    <w:rsid w:val="009F088E"/>
    <w:rsid w:val="009F5C0F"/>
    <w:rsid w:val="00A1496E"/>
    <w:rsid w:val="00A200FE"/>
    <w:rsid w:val="00A25D0D"/>
    <w:rsid w:val="00A25E4B"/>
    <w:rsid w:val="00A278E6"/>
    <w:rsid w:val="00A3238B"/>
    <w:rsid w:val="00A349FC"/>
    <w:rsid w:val="00A3581F"/>
    <w:rsid w:val="00A359B9"/>
    <w:rsid w:val="00A4399F"/>
    <w:rsid w:val="00A47B75"/>
    <w:rsid w:val="00A527E5"/>
    <w:rsid w:val="00A6035B"/>
    <w:rsid w:val="00A64DB2"/>
    <w:rsid w:val="00A70D5E"/>
    <w:rsid w:val="00A7473D"/>
    <w:rsid w:val="00A74ECB"/>
    <w:rsid w:val="00A75457"/>
    <w:rsid w:val="00A75CC0"/>
    <w:rsid w:val="00A80440"/>
    <w:rsid w:val="00A82D76"/>
    <w:rsid w:val="00A8682D"/>
    <w:rsid w:val="00A925CB"/>
    <w:rsid w:val="00A95685"/>
    <w:rsid w:val="00AA7679"/>
    <w:rsid w:val="00AB10AA"/>
    <w:rsid w:val="00AB484C"/>
    <w:rsid w:val="00AC1A76"/>
    <w:rsid w:val="00AC3FD5"/>
    <w:rsid w:val="00AD221B"/>
    <w:rsid w:val="00AD3281"/>
    <w:rsid w:val="00AD7D59"/>
    <w:rsid w:val="00AE1858"/>
    <w:rsid w:val="00AE2AEA"/>
    <w:rsid w:val="00AE5B1D"/>
    <w:rsid w:val="00B04D4C"/>
    <w:rsid w:val="00B07330"/>
    <w:rsid w:val="00B10AAB"/>
    <w:rsid w:val="00B1122E"/>
    <w:rsid w:val="00B124D1"/>
    <w:rsid w:val="00B15757"/>
    <w:rsid w:val="00B16F0D"/>
    <w:rsid w:val="00B17A5B"/>
    <w:rsid w:val="00B21D0C"/>
    <w:rsid w:val="00B260EC"/>
    <w:rsid w:val="00B26381"/>
    <w:rsid w:val="00B271C5"/>
    <w:rsid w:val="00B304C5"/>
    <w:rsid w:val="00B35729"/>
    <w:rsid w:val="00B40126"/>
    <w:rsid w:val="00B46E1E"/>
    <w:rsid w:val="00B50534"/>
    <w:rsid w:val="00B5242B"/>
    <w:rsid w:val="00B533E5"/>
    <w:rsid w:val="00B53445"/>
    <w:rsid w:val="00B61C69"/>
    <w:rsid w:val="00B72CD2"/>
    <w:rsid w:val="00B75250"/>
    <w:rsid w:val="00B77A7A"/>
    <w:rsid w:val="00B77DD4"/>
    <w:rsid w:val="00B81A9E"/>
    <w:rsid w:val="00B82ADD"/>
    <w:rsid w:val="00B83E34"/>
    <w:rsid w:val="00B864DC"/>
    <w:rsid w:val="00B879D6"/>
    <w:rsid w:val="00B90DE5"/>
    <w:rsid w:val="00B95500"/>
    <w:rsid w:val="00BA53E3"/>
    <w:rsid w:val="00BA79E4"/>
    <w:rsid w:val="00BB0345"/>
    <w:rsid w:val="00BB191B"/>
    <w:rsid w:val="00BD2AC5"/>
    <w:rsid w:val="00BD2AF8"/>
    <w:rsid w:val="00BD5532"/>
    <w:rsid w:val="00BE2C90"/>
    <w:rsid w:val="00BE553E"/>
    <w:rsid w:val="00BF586F"/>
    <w:rsid w:val="00C00ACE"/>
    <w:rsid w:val="00C00B0A"/>
    <w:rsid w:val="00C035DC"/>
    <w:rsid w:val="00C04F8B"/>
    <w:rsid w:val="00C06A0A"/>
    <w:rsid w:val="00C071E4"/>
    <w:rsid w:val="00C11499"/>
    <w:rsid w:val="00C12121"/>
    <w:rsid w:val="00C15761"/>
    <w:rsid w:val="00C269F2"/>
    <w:rsid w:val="00C2756F"/>
    <w:rsid w:val="00C314F1"/>
    <w:rsid w:val="00C32857"/>
    <w:rsid w:val="00C3353F"/>
    <w:rsid w:val="00C440B1"/>
    <w:rsid w:val="00C453CD"/>
    <w:rsid w:val="00C511F0"/>
    <w:rsid w:val="00C57750"/>
    <w:rsid w:val="00C76573"/>
    <w:rsid w:val="00C91EE2"/>
    <w:rsid w:val="00C9751C"/>
    <w:rsid w:val="00CA4AF9"/>
    <w:rsid w:val="00CB3871"/>
    <w:rsid w:val="00CB51B5"/>
    <w:rsid w:val="00CB598B"/>
    <w:rsid w:val="00CC18B6"/>
    <w:rsid w:val="00CC2B96"/>
    <w:rsid w:val="00CD610F"/>
    <w:rsid w:val="00CE0D59"/>
    <w:rsid w:val="00CE0D5A"/>
    <w:rsid w:val="00CE37AA"/>
    <w:rsid w:val="00CE485E"/>
    <w:rsid w:val="00CF14C1"/>
    <w:rsid w:val="00CF23CA"/>
    <w:rsid w:val="00CF3AB9"/>
    <w:rsid w:val="00CF406D"/>
    <w:rsid w:val="00CF558B"/>
    <w:rsid w:val="00CF7613"/>
    <w:rsid w:val="00D01D67"/>
    <w:rsid w:val="00D106B9"/>
    <w:rsid w:val="00D177AC"/>
    <w:rsid w:val="00D256E7"/>
    <w:rsid w:val="00D25D9C"/>
    <w:rsid w:val="00D412A2"/>
    <w:rsid w:val="00D46C0F"/>
    <w:rsid w:val="00D81C47"/>
    <w:rsid w:val="00D83BC4"/>
    <w:rsid w:val="00D851A8"/>
    <w:rsid w:val="00D93426"/>
    <w:rsid w:val="00D93627"/>
    <w:rsid w:val="00D97BD7"/>
    <w:rsid w:val="00DA041A"/>
    <w:rsid w:val="00DA334C"/>
    <w:rsid w:val="00DA5297"/>
    <w:rsid w:val="00DA7AB5"/>
    <w:rsid w:val="00DB28B0"/>
    <w:rsid w:val="00DB6613"/>
    <w:rsid w:val="00DC2837"/>
    <w:rsid w:val="00DC7E43"/>
    <w:rsid w:val="00DD3CB5"/>
    <w:rsid w:val="00DF19B2"/>
    <w:rsid w:val="00E004E2"/>
    <w:rsid w:val="00E107B4"/>
    <w:rsid w:val="00E117B1"/>
    <w:rsid w:val="00E1602A"/>
    <w:rsid w:val="00E16FA0"/>
    <w:rsid w:val="00E2274A"/>
    <w:rsid w:val="00E27499"/>
    <w:rsid w:val="00E35137"/>
    <w:rsid w:val="00E41490"/>
    <w:rsid w:val="00E43896"/>
    <w:rsid w:val="00E4481F"/>
    <w:rsid w:val="00E467DC"/>
    <w:rsid w:val="00E4712A"/>
    <w:rsid w:val="00E47EEB"/>
    <w:rsid w:val="00E505D0"/>
    <w:rsid w:val="00E51AA0"/>
    <w:rsid w:val="00E541BF"/>
    <w:rsid w:val="00E63887"/>
    <w:rsid w:val="00E63F46"/>
    <w:rsid w:val="00E64369"/>
    <w:rsid w:val="00E67FE4"/>
    <w:rsid w:val="00E718A1"/>
    <w:rsid w:val="00E7271E"/>
    <w:rsid w:val="00E76C2E"/>
    <w:rsid w:val="00E83288"/>
    <w:rsid w:val="00E936D1"/>
    <w:rsid w:val="00E94999"/>
    <w:rsid w:val="00EA6359"/>
    <w:rsid w:val="00EA6599"/>
    <w:rsid w:val="00EB0CFD"/>
    <w:rsid w:val="00EB3B1A"/>
    <w:rsid w:val="00EB5688"/>
    <w:rsid w:val="00EC2E60"/>
    <w:rsid w:val="00ED4EAD"/>
    <w:rsid w:val="00ED7CDB"/>
    <w:rsid w:val="00EE1FD8"/>
    <w:rsid w:val="00EE7AB7"/>
    <w:rsid w:val="00EF53EA"/>
    <w:rsid w:val="00EF6C42"/>
    <w:rsid w:val="00EF7B41"/>
    <w:rsid w:val="00F14951"/>
    <w:rsid w:val="00F20F35"/>
    <w:rsid w:val="00F241A2"/>
    <w:rsid w:val="00F33077"/>
    <w:rsid w:val="00F40F57"/>
    <w:rsid w:val="00F6199C"/>
    <w:rsid w:val="00F63022"/>
    <w:rsid w:val="00F63737"/>
    <w:rsid w:val="00F70BC4"/>
    <w:rsid w:val="00F735A2"/>
    <w:rsid w:val="00F846F8"/>
    <w:rsid w:val="00F87A57"/>
    <w:rsid w:val="00F87D11"/>
    <w:rsid w:val="00F91CBC"/>
    <w:rsid w:val="00F9289F"/>
    <w:rsid w:val="00F93C97"/>
    <w:rsid w:val="00FA0415"/>
    <w:rsid w:val="00FA1AF6"/>
    <w:rsid w:val="00FA33DA"/>
    <w:rsid w:val="00FA40A0"/>
    <w:rsid w:val="00FA7078"/>
    <w:rsid w:val="00FB6503"/>
    <w:rsid w:val="00FC4A96"/>
    <w:rsid w:val="00FC7ECE"/>
    <w:rsid w:val="00FD09B3"/>
    <w:rsid w:val="00FE6FC2"/>
    <w:rsid w:val="00FF00F7"/>
    <w:rsid w:val="00FF4ADD"/>
    <w:rsid w:val="00FF4FDC"/>
    <w:rsid w:val="00FF76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83120E"/>
  <w15:docId w15:val="{5E22BA56-736A-4A57-AA38-0FCA2B07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B6883"/>
    <w:pPr>
      <w:spacing w:after="60"/>
    </w:pPr>
    <w:rPr>
      <w:rFonts w:ascii="Arial" w:hAnsi="Arial"/>
      <w:lang w:val="en-GB"/>
    </w:rPr>
  </w:style>
  <w:style w:type="paragraph" w:styleId="Heading1">
    <w:name w:val="heading 1"/>
    <w:basedOn w:val="Normal"/>
    <w:next w:val="Normal"/>
    <w:qFormat/>
    <w:rsid w:val="00DB15ED"/>
    <w:pPr>
      <w:keepNext/>
      <w:outlineLvl w:val="0"/>
    </w:pPr>
    <w:rPr>
      <w:rFonts w:cs="Arial"/>
      <w:b/>
      <w:bCs/>
    </w:rPr>
  </w:style>
  <w:style w:type="paragraph" w:styleId="Heading2">
    <w:name w:val="heading 2"/>
    <w:basedOn w:val="Normal"/>
    <w:next w:val="Normal"/>
    <w:qFormat/>
    <w:rsid w:val="00DB15ED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DB15ED"/>
    <w:pPr>
      <w:keepNext/>
      <w:autoSpaceDE w:val="0"/>
      <w:autoSpaceDN w:val="0"/>
      <w:adjustRightInd w:val="0"/>
      <w:outlineLvl w:val="2"/>
    </w:pPr>
    <w:rPr>
      <w:rFonts w:cs="Arial"/>
      <w:b/>
      <w:bCs/>
      <w:color w:val="000000"/>
      <w:sz w:val="18"/>
      <w:szCs w:val="20"/>
    </w:rPr>
  </w:style>
  <w:style w:type="paragraph" w:styleId="Heading4">
    <w:name w:val="heading 4"/>
    <w:basedOn w:val="Normal"/>
    <w:next w:val="Normal"/>
    <w:qFormat/>
    <w:rsid w:val="00DB15ED"/>
    <w:pPr>
      <w:keepNext/>
      <w:tabs>
        <w:tab w:val="left" w:pos="0"/>
      </w:tabs>
      <w:spacing w:before="60"/>
      <w:jc w:val="center"/>
      <w:outlineLvl w:val="3"/>
    </w:pPr>
    <w:rPr>
      <w:b/>
      <w:bCs/>
      <w:sz w:val="48"/>
    </w:rPr>
  </w:style>
  <w:style w:type="paragraph" w:styleId="Heading5">
    <w:name w:val="heading 5"/>
    <w:basedOn w:val="Normal"/>
    <w:next w:val="Normal"/>
    <w:qFormat/>
    <w:rsid w:val="00DB15ED"/>
    <w:pPr>
      <w:keepNext/>
      <w:jc w:val="center"/>
      <w:outlineLvl w:val="4"/>
    </w:pPr>
    <w:rPr>
      <w:b/>
      <w:bCs/>
      <w:color w:val="0000FF"/>
      <w:sz w:val="48"/>
    </w:rPr>
  </w:style>
  <w:style w:type="paragraph" w:styleId="Heading6">
    <w:name w:val="heading 6"/>
    <w:basedOn w:val="Normal"/>
    <w:next w:val="Normal"/>
    <w:qFormat/>
    <w:rsid w:val="00DB15ED"/>
    <w:pPr>
      <w:spacing w:before="24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DB15ED"/>
    <w:pPr>
      <w:spacing w:before="240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qFormat/>
    <w:rsid w:val="00DB15ED"/>
    <w:pPr>
      <w:spacing w:before="240"/>
      <w:outlineLvl w:val="7"/>
    </w:pPr>
    <w:rPr>
      <w:rFonts w:ascii="Times New Roman" w:hAnsi="Times New Roman"/>
      <w:i/>
      <w:iCs/>
    </w:rPr>
  </w:style>
  <w:style w:type="paragraph" w:styleId="Heading9">
    <w:name w:val="heading 9"/>
    <w:basedOn w:val="Normal"/>
    <w:next w:val="Normal"/>
    <w:qFormat/>
    <w:rsid w:val="00DB15ED"/>
    <w:pPr>
      <w:spacing w:before="24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DB15ED"/>
    <w:rPr>
      <w:rFonts w:cs="Arial"/>
      <w:i/>
      <w:iCs/>
    </w:rPr>
  </w:style>
  <w:style w:type="paragraph" w:styleId="Header">
    <w:name w:val="header"/>
    <w:basedOn w:val="Normal"/>
    <w:rsid w:val="00DB15ED"/>
    <w:pPr>
      <w:tabs>
        <w:tab w:val="center" w:pos="4320"/>
        <w:tab w:val="right" w:pos="8640"/>
      </w:tabs>
      <w:jc w:val="center"/>
    </w:pPr>
    <w:rPr>
      <w:b/>
      <w:sz w:val="48"/>
    </w:rPr>
  </w:style>
  <w:style w:type="paragraph" w:styleId="Footer">
    <w:name w:val="footer"/>
    <w:basedOn w:val="Normal"/>
    <w:link w:val="FooterChar"/>
    <w:uiPriority w:val="99"/>
    <w:rsid w:val="00DB15ED"/>
    <w:pPr>
      <w:tabs>
        <w:tab w:val="center" w:pos="4320"/>
        <w:tab w:val="right" w:pos="8640"/>
      </w:tabs>
    </w:pPr>
  </w:style>
  <w:style w:type="paragraph" w:styleId="TOC1">
    <w:name w:val="toc 1"/>
    <w:basedOn w:val="Normal"/>
    <w:next w:val="Normal"/>
    <w:autoRedefine/>
    <w:uiPriority w:val="39"/>
    <w:rsid w:val="00DB15ED"/>
    <w:pPr>
      <w:tabs>
        <w:tab w:val="right" w:leader="dot" w:pos="9019"/>
      </w:tabs>
      <w:spacing w:before="300" w:line="360" w:lineRule="auto"/>
    </w:pPr>
    <w:rPr>
      <w:b/>
      <w:noProof/>
      <w:szCs w:val="48"/>
    </w:rPr>
  </w:style>
  <w:style w:type="paragraph" w:styleId="TOC2">
    <w:name w:val="toc 2"/>
    <w:basedOn w:val="Normal"/>
    <w:next w:val="Normal"/>
    <w:autoRedefine/>
    <w:uiPriority w:val="39"/>
    <w:rsid w:val="00DB15ED"/>
    <w:pPr>
      <w:tabs>
        <w:tab w:val="left" w:pos="600"/>
        <w:tab w:val="right" w:leader="dot" w:pos="9019"/>
      </w:tabs>
      <w:spacing w:before="180" w:line="360" w:lineRule="auto"/>
      <w:ind w:left="202"/>
    </w:pPr>
    <w:rPr>
      <w:b/>
      <w:noProof/>
      <w:szCs w:val="20"/>
    </w:rPr>
  </w:style>
  <w:style w:type="paragraph" w:styleId="TOC3">
    <w:name w:val="toc 3"/>
    <w:basedOn w:val="Normal"/>
    <w:next w:val="Normal"/>
    <w:autoRedefine/>
    <w:semiHidden/>
    <w:rsid w:val="00DB15ED"/>
    <w:pPr>
      <w:ind w:left="400"/>
    </w:pPr>
    <w:rPr>
      <w:sz w:val="18"/>
    </w:rPr>
  </w:style>
  <w:style w:type="paragraph" w:styleId="TOC4">
    <w:name w:val="toc 4"/>
    <w:basedOn w:val="Normal"/>
    <w:next w:val="Normal"/>
    <w:autoRedefine/>
    <w:semiHidden/>
    <w:rsid w:val="00DB15ED"/>
    <w:pPr>
      <w:ind w:left="600"/>
    </w:pPr>
    <w:rPr>
      <w:sz w:val="18"/>
    </w:rPr>
  </w:style>
  <w:style w:type="paragraph" w:styleId="TOC5">
    <w:name w:val="toc 5"/>
    <w:basedOn w:val="Normal"/>
    <w:next w:val="Normal"/>
    <w:autoRedefine/>
    <w:semiHidden/>
    <w:rsid w:val="00DB15ED"/>
    <w:pPr>
      <w:ind w:left="800"/>
    </w:pPr>
  </w:style>
  <w:style w:type="paragraph" w:styleId="TOC6">
    <w:name w:val="toc 6"/>
    <w:basedOn w:val="Normal"/>
    <w:next w:val="Normal"/>
    <w:autoRedefine/>
    <w:semiHidden/>
    <w:rsid w:val="00DB15ED"/>
    <w:pPr>
      <w:ind w:left="1000"/>
    </w:pPr>
  </w:style>
  <w:style w:type="paragraph" w:styleId="TOC7">
    <w:name w:val="toc 7"/>
    <w:basedOn w:val="Normal"/>
    <w:next w:val="Normal"/>
    <w:autoRedefine/>
    <w:semiHidden/>
    <w:rsid w:val="00DB15ED"/>
    <w:pPr>
      <w:ind w:left="1200"/>
    </w:pPr>
  </w:style>
  <w:style w:type="paragraph" w:styleId="TOC8">
    <w:name w:val="toc 8"/>
    <w:basedOn w:val="Normal"/>
    <w:next w:val="Normal"/>
    <w:autoRedefine/>
    <w:semiHidden/>
    <w:rsid w:val="00DB15ED"/>
    <w:pPr>
      <w:ind w:left="1400"/>
    </w:pPr>
  </w:style>
  <w:style w:type="paragraph" w:styleId="TOC9">
    <w:name w:val="toc 9"/>
    <w:basedOn w:val="Normal"/>
    <w:next w:val="Normal"/>
    <w:autoRedefine/>
    <w:semiHidden/>
    <w:rsid w:val="00DB15ED"/>
    <w:pPr>
      <w:ind w:left="1600"/>
    </w:pPr>
  </w:style>
  <w:style w:type="character" w:styleId="Hyperlink">
    <w:name w:val="Hyperlink"/>
    <w:basedOn w:val="DefaultParagraphFont"/>
    <w:uiPriority w:val="99"/>
    <w:rsid w:val="00DB15ED"/>
    <w:rPr>
      <w:color w:val="0000FF"/>
      <w:u w:val="single"/>
    </w:rPr>
  </w:style>
  <w:style w:type="paragraph" w:styleId="BodyTextIndent">
    <w:name w:val="Body Text Indent"/>
    <w:basedOn w:val="Normal"/>
    <w:rsid w:val="00DB15ED"/>
    <w:pPr>
      <w:ind w:left="360"/>
    </w:pPr>
  </w:style>
  <w:style w:type="paragraph" w:styleId="BodyTextIndent2">
    <w:name w:val="Body Text Indent 2"/>
    <w:basedOn w:val="Normal"/>
    <w:rsid w:val="00DB15ED"/>
    <w:pPr>
      <w:ind w:left="576"/>
    </w:pPr>
  </w:style>
  <w:style w:type="paragraph" w:styleId="BodyTextIndent3">
    <w:name w:val="Body Text Indent 3"/>
    <w:basedOn w:val="Normal"/>
    <w:rsid w:val="00DB15ED"/>
    <w:pPr>
      <w:autoSpaceDE w:val="0"/>
      <w:autoSpaceDN w:val="0"/>
      <w:adjustRightInd w:val="0"/>
      <w:spacing w:after="0"/>
      <w:ind w:left="576"/>
    </w:pPr>
    <w:rPr>
      <w:rFonts w:cs="Arial"/>
      <w:color w:val="0000FF"/>
      <w:szCs w:val="20"/>
    </w:rPr>
  </w:style>
  <w:style w:type="paragraph" w:styleId="BodyText2">
    <w:name w:val="Body Text 2"/>
    <w:basedOn w:val="Normal"/>
    <w:link w:val="BodyText2Char"/>
    <w:rsid w:val="00DB15ED"/>
    <w:pPr>
      <w:spacing w:before="60"/>
    </w:pPr>
  </w:style>
  <w:style w:type="character" w:styleId="FollowedHyperlink">
    <w:name w:val="FollowedHyperlink"/>
    <w:basedOn w:val="DefaultParagraphFont"/>
    <w:rsid w:val="00DB15ED"/>
    <w:rPr>
      <w:color w:val="800080"/>
      <w:u w:val="single"/>
    </w:rPr>
  </w:style>
  <w:style w:type="paragraph" w:styleId="BodyText3">
    <w:name w:val="Body Text 3"/>
    <w:basedOn w:val="Normal"/>
    <w:rsid w:val="00DB15ED"/>
    <w:pPr>
      <w:jc w:val="center"/>
    </w:pPr>
    <w:rPr>
      <w:color w:val="0000FF"/>
    </w:rPr>
  </w:style>
  <w:style w:type="paragraph" w:styleId="Title">
    <w:name w:val="Title"/>
    <w:basedOn w:val="Normal"/>
    <w:link w:val="TitleChar"/>
    <w:uiPriority w:val="10"/>
    <w:qFormat/>
    <w:rsid w:val="00DB15ED"/>
    <w:pPr>
      <w:spacing w:after="0"/>
      <w:jc w:val="center"/>
    </w:pPr>
    <w:rPr>
      <w:rFonts w:ascii="Arial Narrow" w:hAnsi="Arial Narrow"/>
      <w:b/>
      <w:bCs/>
      <w:sz w:val="28"/>
    </w:rPr>
  </w:style>
  <w:style w:type="character" w:styleId="PageNumber">
    <w:name w:val="page number"/>
    <w:basedOn w:val="DefaultParagraphFont"/>
    <w:rsid w:val="00DB15ED"/>
  </w:style>
  <w:style w:type="table" w:styleId="TableGrid1">
    <w:name w:val="Table Grid 1"/>
    <w:basedOn w:val="TableNormal"/>
    <w:rsid w:val="007F4CBE"/>
    <w:pPr>
      <w:spacing w:after="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351905"/>
    <w:pPr>
      <w:spacing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Char">
    <w:name w:val="Body Text 2 Char"/>
    <w:basedOn w:val="DefaultParagraphFont"/>
    <w:link w:val="BodyText2"/>
    <w:rsid w:val="00693CF0"/>
    <w:rPr>
      <w:rFonts w:ascii="Arial" w:hAnsi="Arial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660726"/>
    <w:pPr>
      <w:spacing w:after="200" w:line="276" w:lineRule="auto"/>
      <w:ind w:left="720"/>
    </w:pPr>
    <w:rPr>
      <w:rFonts w:ascii="Calibri" w:eastAsiaTheme="minorHAnsi" w:hAnsi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52364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23648"/>
    <w:rPr>
      <w:rFonts w:ascii="Tahoma" w:hAnsi="Tahoma" w:cs="Tahoma"/>
      <w:sz w:val="16"/>
      <w:szCs w:val="16"/>
      <w:lang w:val="en-GB"/>
    </w:rPr>
  </w:style>
  <w:style w:type="paragraph" w:customStyle="1" w:styleId="BasicParagraph">
    <w:name w:val="[Basic Paragraph]"/>
    <w:basedOn w:val="Normal"/>
    <w:uiPriority w:val="99"/>
    <w:rsid w:val="0000777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GridTable5Dark-Accent5">
    <w:name w:val="Grid Table 5 Dark Accent 5"/>
    <w:basedOn w:val="TableNormal"/>
    <w:uiPriority w:val="50"/>
    <w:rsid w:val="00FB650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PlainTable2">
    <w:name w:val="Plain Table 2"/>
    <w:basedOn w:val="TableNormal"/>
    <w:uiPriority w:val="42"/>
    <w:rsid w:val="007073B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4B7D9F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A04A2"/>
    <w:rPr>
      <w:rFonts w:ascii="Arial Narrow" w:hAnsi="Arial Narrow"/>
      <w:b/>
      <w:bCs/>
      <w:sz w:val="2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BD5532"/>
    <w:rPr>
      <w:rFonts w:ascii="Arial" w:hAnsi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6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media/image27.png"/><Relationship Id="rId1" Type="http://schemas.openxmlformats.org/officeDocument/2006/relationships/image" Target="media/image26.png"/><Relationship Id="rId4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73FF5182190A40B24D10AB2C625F2B" ma:contentTypeVersion="16" ma:contentTypeDescription="Create a new document." ma:contentTypeScope="" ma:versionID="bd5b2b9f62e5d623612195e8daab4f45">
  <xsd:schema xmlns:xsd="http://www.w3.org/2001/XMLSchema" xmlns:xs="http://www.w3.org/2001/XMLSchema" xmlns:p="http://schemas.microsoft.com/office/2006/metadata/properties" xmlns:ns2="0e1c20e9-4fc2-4f10-9813-b25cdc1182e2" xmlns:ns3="2ad83c64-7f41-4711-aff0-16a3308e0299" targetNamespace="http://schemas.microsoft.com/office/2006/metadata/properties" ma:root="true" ma:fieldsID="b0e0108b21db5efd7373927e130d52a8" ns2:_="" ns3:_="">
    <xsd:import namespace="0e1c20e9-4fc2-4f10-9813-b25cdc1182e2"/>
    <xsd:import namespace="2ad83c64-7f41-4711-aff0-16a3308e02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1c20e9-4fc2-4f10-9813-b25cdc1182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2fd6493-12f4-40ee-a142-2575533147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d83c64-7f41-4711-aff0-16a3308e029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d14477b-5dd2-41ce-9d51-c1ab6c4cfe83}" ma:internalName="TaxCatchAll" ma:showField="CatchAllData" ma:web="2ad83c64-7f41-4711-aff0-16a3308e02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d83c64-7f41-4711-aff0-16a3308e0299" xsi:nil="true"/>
    <lcf76f155ced4ddcb4097134ff3c332f xmlns="0e1c20e9-4fc2-4f10-9813-b25cdc1182e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6CFA5-DFC4-45A1-AEAA-2E57A8C7D8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1c20e9-4fc2-4f10-9813-b25cdc1182e2"/>
    <ds:schemaRef ds:uri="2ad83c64-7f41-4711-aff0-16a3308e02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2A7164-500B-44B2-B863-27E3ECCE4F1D}">
  <ds:schemaRefs>
    <ds:schemaRef ds:uri="http://schemas.microsoft.com/office/2006/metadata/properties"/>
    <ds:schemaRef ds:uri="http://schemas.microsoft.com/office/infopath/2007/PartnerControls"/>
    <ds:schemaRef ds:uri="2ad83c64-7f41-4711-aff0-16a3308e0299"/>
    <ds:schemaRef ds:uri="0e1c20e9-4fc2-4f10-9813-b25cdc1182e2"/>
  </ds:schemaRefs>
</ds:datastoreItem>
</file>

<file path=customXml/itemProps3.xml><?xml version="1.0" encoding="utf-8"?>
<ds:datastoreItem xmlns:ds="http://schemas.openxmlformats.org/officeDocument/2006/customXml" ds:itemID="{587B22DE-1183-4D45-96CC-98068A9A9A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362169-C114-473E-8CF0-5D7D24887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10</Pages>
  <Words>924</Words>
  <Characters>5268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European Communications strategy 2003</vt:lpstr>
      <vt:lpstr>European Communications strategy 2003</vt:lpstr>
    </vt:vector>
  </TitlesOfParts>
  <Company>PPG</Company>
  <LinksUpToDate>false</LinksUpToDate>
  <CharactersWithSpaces>6180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European Communications strategy 2003</dc:title>
  <dc:subject/>
  <dc:creator>Anthony, Tracey (STO BFS)</dc:creator>
  <cp:keywords/>
  <dc:description/>
  <cp:lastModifiedBy>DiTano, Gina M</cp:lastModifiedBy>
  <cp:revision>27</cp:revision>
  <cp:lastPrinted>2023-11-03T21:42:00Z</cp:lastPrinted>
  <dcterms:created xsi:type="dcterms:W3CDTF">2024-09-24T18:58:00Z</dcterms:created>
  <dcterms:modified xsi:type="dcterms:W3CDTF">2024-09-24T19:20:00Z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2900.00000000000</vt:lpwstr>
  </property>
  <property fmtid="{D5CDD505-2E9C-101B-9397-08002B2CF9AE}" pid="3" name="Types">
    <vt:lpwstr>Launch Brief</vt:lpwstr>
  </property>
  <property fmtid="{D5CDD505-2E9C-101B-9397-08002B2CF9AE}" pid="4" name="ContentTypeId">
    <vt:lpwstr>0x0101001073FF5182190A40B24D10AB2C625F2B</vt:lpwstr>
  </property>
  <property fmtid="{D5CDD505-2E9C-101B-9397-08002B2CF9AE}" pid="5" name="MediaServiceImageTags">
    <vt:lpwstr/>
  </property>
</Properties>
</file>